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319E" w14:textId="77777777" w:rsidR="00CA247A" w:rsidRPr="00CA247A" w:rsidRDefault="00CA247A" w:rsidP="00CA247A">
      <w:pPr>
        <w:rPr>
          <w:b/>
          <w:bCs/>
          <w:lang w:val="en-IN"/>
        </w:rPr>
      </w:pPr>
      <w:r w:rsidRPr="00CA247A">
        <w:rPr>
          <w:b/>
          <w:bCs/>
          <w:lang w:val="en-IN"/>
        </w:rPr>
        <w:t>EAST BRIDGE TRAINING (EBT)</w:t>
      </w:r>
    </w:p>
    <w:p w14:paraId="3F8D80BF" w14:textId="77777777" w:rsidR="00CA247A" w:rsidRPr="00CA247A" w:rsidRDefault="00CA247A" w:rsidP="00CA247A">
      <w:pPr>
        <w:rPr>
          <w:b/>
          <w:bCs/>
          <w:lang w:val="en-IN"/>
        </w:rPr>
      </w:pPr>
      <w:r w:rsidRPr="00CA247A">
        <w:rPr>
          <w:b/>
          <w:bCs/>
          <w:lang w:val="en-IN"/>
        </w:rPr>
        <w:t>LEARNER CERTIFICATION POLICY</w:t>
      </w:r>
    </w:p>
    <w:p w14:paraId="3290ED17" w14:textId="77777777" w:rsidR="00CA247A" w:rsidRPr="00CA247A" w:rsidRDefault="00CA247A" w:rsidP="00CA247A">
      <w:pPr>
        <w:rPr>
          <w:lang w:val="en-IN"/>
        </w:rPr>
      </w:pPr>
      <w:r w:rsidRPr="00CA247A">
        <w:rPr>
          <w:b/>
          <w:bCs/>
          <w:lang w:val="en-IN"/>
        </w:rPr>
        <w:t>Policy Reference Number:</w:t>
      </w:r>
      <w:r w:rsidRPr="00CA247A">
        <w:rPr>
          <w:lang w:val="en-IN"/>
        </w:rPr>
        <w:t xml:space="preserve"> EBT-POL-005</w:t>
      </w:r>
      <w:r w:rsidRPr="00CA247A">
        <w:rPr>
          <w:lang w:val="en-IN"/>
        </w:rPr>
        <w:br/>
      </w:r>
      <w:r w:rsidRPr="00CA247A">
        <w:rPr>
          <w:b/>
          <w:bCs/>
          <w:lang w:val="en-IN"/>
        </w:rPr>
        <w:t>Version:</w:t>
      </w:r>
      <w:r w:rsidRPr="00CA247A">
        <w:rPr>
          <w:lang w:val="en-IN"/>
        </w:rPr>
        <w:t xml:space="preserve"> 1.0</w:t>
      </w:r>
      <w:r w:rsidRPr="00CA247A">
        <w:rPr>
          <w:lang w:val="en-IN"/>
        </w:rPr>
        <w:br/>
      </w:r>
      <w:r w:rsidRPr="00CA247A">
        <w:rPr>
          <w:b/>
          <w:bCs/>
          <w:lang w:val="en-IN"/>
        </w:rPr>
        <w:t>Effective Date:</w:t>
      </w:r>
      <w:r w:rsidRPr="00CA247A">
        <w:rPr>
          <w:lang w:val="en-IN"/>
        </w:rPr>
        <w:t xml:space="preserve"> 03 November 2025</w:t>
      </w:r>
      <w:r w:rsidRPr="00CA247A">
        <w:rPr>
          <w:lang w:val="en-IN"/>
        </w:rPr>
        <w:br/>
      </w:r>
      <w:r w:rsidRPr="00CA247A">
        <w:rPr>
          <w:b/>
          <w:bCs/>
          <w:lang w:val="en-IN"/>
        </w:rPr>
        <w:t>Review Date:</w:t>
      </w:r>
      <w:r w:rsidRPr="00CA247A">
        <w:rPr>
          <w:lang w:val="en-IN"/>
        </w:rPr>
        <w:t xml:space="preserve"> 03 November 2026</w:t>
      </w:r>
      <w:r w:rsidRPr="00CA247A">
        <w:rPr>
          <w:lang w:val="en-IN"/>
        </w:rPr>
        <w:br/>
      </w:r>
      <w:r w:rsidRPr="00CA247A">
        <w:rPr>
          <w:b/>
          <w:bCs/>
          <w:lang w:val="en-IN"/>
        </w:rPr>
        <w:t>Approved By:</w:t>
      </w:r>
      <w:r w:rsidRPr="00CA247A">
        <w:rPr>
          <w:lang w:val="en-IN"/>
        </w:rPr>
        <w:t xml:space="preserve"> Director, East Bridge Training (EBT)</w:t>
      </w:r>
    </w:p>
    <w:p w14:paraId="7CE44CB1" w14:textId="77777777" w:rsidR="00CA247A" w:rsidRPr="00CA247A" w:rsidRDefault="00CA247A" w:rsidP="00CA247A">
      <w:pPr>
        <w:rPr>
          <w:lang w:val="en-IN"/>
        </w:rPr>
      </w:pPr>
      <w:r w:rsidRPr="00CA247A">
        <w:rPr>
          <w:lang w:val="en-IN"/>
        </w:rPr>
        <w:pict w14:anchorId="38C8A457">
          <v:rect id="_x0000_i1103" style="width:0;height:1.5pt" o:hralign="center" o:hrstd="t" o:hr="t" fillcolor="#a0a0a0" stroked="f"/>
        </w:pict>
      </w:r>
    </w:p>
    <w:p w14:paraId="5D5F0B20" w14:textId="77777777" w:rsidR="00CA247A" w:rsidRPr="00CA247A" w:rsidRDefault="00CA247A" w:rsidP="00CA247A">
      <w:pPr>
        <w:rPr>
          <w:b/>
          <w:bCs/>
          <w:lang w:val="en-IN"/>
        </w:rPr>
      </w:pPr>
      <w:r w:rsidRPr="00CA247A">
        <w:rPr>
          <w:b/>
          <w:bCs/>
          <w:lang w:val="en-IN"/>
        </w:rPr>
        <w:t>1. Purpose</w:t>
      </w:r>
    </w:p>
    <w:p w14:paraId="223AA8F6" w14:textId="77777777" w:rsidR="00CA247A" w:rsidRPr="00CA247A" w:rsidRDefault="00CA247A" w:rsidP="00CA247A">
      <w:pPr>
        <w:rPr>
          <w:lang w:val="en-IN"/>
        </w:rPr>
      </w:pPr>
      <w:r w:rsidRPr="00CA247A">
        <w:rPr>
          <w:lang w:val="en-IN"/>
        </w:rPr>
        <w:t>The purpose of this Learner Certification Policy is to ensure clear, consistent, and transparent procedures for the verification, approval, and issuance of learner certificates for all East Bridge Training (EBT) programmes.</w:t>
      </w:r>
    </w:p>
    <w:p w14:paraId="3F70B325" w14:textId="77777777" w:rsidR="00CA247A" w:rsidRPr="00CA247A" w:rsidRDefault="00CA247A" w:rsidP="00CA247A">
      <w:pPr>
        <w:rPr>
          <w:lang w:val="en-IN"/>
        </w:rPr>
      </w:pPr>
      <w:r w:rsidRPr="00CA247A">
        <w:rPr>
          <w:lang w:val="en-IN"/>
        </w:rPr>
        <w:t>This policy ensures:</w:t>
      </w:r>
    </w:p>
    <w:p w14:paraId="61955ABF" w14:textId="77777777" w:rsidR="00CA247A" w:rsidRPr="00CA247A" w:rsidRDefault="00CA247A" w:rsidP="00CA247A">
      <w:pPr>
        <w:numPr>
          <w:ilvl w:val="0"/>
          <w:numId w:val="10"/>
        </w:numPr>
        <w:rPr>
          <w:lang w:val="en-IN"/>
        </w:rPr>
      </w:pPr>
      <w:r w:rsidRPr="00CA247A">
        <w:rPr>
          <w:lang w:val="en-IN"/>
        </w:rPr>
        <w:t xml:space="preserve">Compliance with </w:t>
      </w:r>
      <w:r w:rsidRPr="00CA247A">
        <w:rPr>
          <w:b/>
          <w:bCs/>
          <w:lang w:val="en-IN"/>
        </w:rPr>
        <w:t>KHDA Vocational Education Standards</w:t>
      </w:r>
      <w:r w:rsidRPr="00CA247A">
        <w:rPr>
          <w:lang w:val="en-IN"/>
        </w:rPr>
        <w:t xml:space="preserve">, particularly Standard </w:t>
      </w:r>
      <w:r w:rsidRPr="00CA247A">
        <w:rPr>
          <w:b/>
          <w:bCs/>
          <w:lang w:val="en-IN"/>
        </w:rPr>
        <w:t>B5 (Certification)</w:t>
      </w:r>
    </w:p>
    <w:p w14:paraId="39C73617" w14:textId="77777777" w:rsidR="00CA247A" w:rsidRPr="00CA247A" w:rsidRDefault="00CA247A" w:rsidP="00CA247A">
      <w:pPr>
        <w:numPr>
          <w:ilvl w:val="0"/>
          <w:numId w:val="10"/>
        </w:numPr>
        <w:rPr>
          <w:lang w:val="en-IN"/>
        </w:rPr>
      </w:pPr>
      <w:r w:rsidRPr="00CA247A">
        <w:rPr>
          <w:lang w:val="en-IN"/>
        </w:rPr>
        <w:t xml:space="preserve">Alignment with </w:t>
      </w:r>
      <w:r w:rsidRPr="00CA247A">
        <w:rPr>
          <w:b/>
          <w:bCs/>
          <w:lang w:val="en-IN"/>
        </w:rPr>
        <w:t>IEAC</w:t>
      </w:r>
      <w:r w:rsidRPr="00CA247A">
        <w:rPr>
          <w:lang w:val="en-IN"/>
        </w:rPr>
        <w:t xml:space="preserve"> and </w:t>
      </w:r>
      <w:r w:rsidRPr="00CA247A">
        <w:rPr>
          <w:b/>
          <w:bCs/>
          <w:lang w:val="en-IN"/>
        </w:rPr>
        <w:t>EDU</w:t>
      </w:r>
      <w:r w:rsidRPr="00CA247A">
        <w:rPr>
          <w:lang w:val="en-IN"/>
        </w:rPr>
        <w:t xml:space="preserve"> accreditation requirements</w:t>
      </w:r>
    </w:p>
    <w:p w14:paraId="2A72EEFE" w14:textId="77777777" w:rsidR="00CA247A" w:rsidRPr="00CA247A" w:rsidRDefault="00CA247A" w:rsidP="00CA247A">
      <w:pPr>
        <w:numPr>
          <w:ilvl w:val="0"/>
          <w:numId w:val="10"/>
        </w:numPr>
        <w:rPr>
          <w:lang w:val="en-IN"/>
        </w:rPr>
      </w:pPr>
      <w:r w:rsidRPr="00CA247A">
        <w:rPr>
          <w:lang w:val="en-IN"/>
        </w:rPr>
        <w:t>Preservation of integrity, quality, and credibility of EBT’s qualifications</w:t>
      </w:r>
    </w:p>
    <w:p w14:paraId="16474990" w14:textId="77777777" w:rsidR="00CA247A" w:rsidRPr="00CA247A" w:rsidRDefault="00CA247A" w:rsidP="00CA247A">
      <w:pPr>
        <w:numPr>
          <w:ilvl w:val="0"/>
          <w:numId w:val="10"/>
        </w:numPr>
        <w:rPr>
          <w:lang w:val="en-IN"/>
        </w:rPr>
      </w:pPr>
      <w:r w:rsidRPr="00CA247A">
        <w:rPr>
          <w:lang w:val="en-IN"/>
        </w:rPr>
        <w:t>Clear communication of certification requirements to all learners</w:t>
      </w:r>
    </w:p>
    <w:p w14:paraId="47DDD122" w14:textId="77777777" w:rsidR="00CA247A" w:rsidRPr="00CA247A" w:rsidRDefault="00CA247A" w:rsidP="00CA247A">
      <w:pPr>
        <w:numPr>
          <w:ilvl w:val="0"/>
          <w:numId w:val="10"/>
        </w:numPr>
        <w:rPr>
          <w:lang w:val="en-IN"/>
        </w:rPr>
      </w:pPr>
      <w:r w:rsidRPr="00CA247A">
        <w:rPr>
          <w:lang w:val="en-IN"/>
        </w:rPr>
        <w:t>Efficient and timely processing of certification requests</w:t>
      </w:r>
    </w:p>
    <w:p w14:paraId="23ACEB8E" w14:textId="77777777" w:rsidR="00CA247A" w:rsidRPr="00CA247A" w:rsidRDefault="00CA247A" w:rsidP="00CA247A">
      <w:pPr>
        <w:rPr>
          <w:lang w:val="en-IN"/>
        </w:rPr>
      </w:pPr>
      <w:r w:rsidRPr="00CA247A">
        <w:rPr>
          <w:lang w:val="en-IN"/>
        </w:rPr>
        <w:t xml:space="preserve">Certification represents that a learner has </w:t>
      </w:r>
      <w:r w:rsidRPr="00CA247A">
        <w:rPr>
          <w:b/>
          <w:bCs/>
          <w:lang w:val="en-IN"/>
        </w:rPr>
        <w:t>successfully met all required learning outcomes, assessments, attendance criteria, and financial obligations</w:t>
      </w:r>
      <w:r w:rsidRPr="00CA247A">
        <w:rPr>
          <w:lang w:val="en-IN"/>
        </w:rPr>
        <w:t>.</w:t>
      </w:r>
    </w:p>
    <w:p w14:paraId="3BD57722" w14:textId="77777777" w:rsidR="00CA247A" w:rsidRPr="00CA247A" w:rsidRDefault="00CA247A" w:rsidP="00CA247A">
      <w:pPr>
        <w:rPr>
          <w:lang w:val="en-IN"/>
        </w:rPr>
      </w:pPr>
      <w:r w:rsidRPr="00CA247A">
        <w:rPr>
          <w:lang w:val="en-IN"/>
        </w:rPr>
        <w:pict w14:anchorId="04556CF5">
          <v:rect id="_x0000_i1104" style="width:0;height:1.5pt" o:hralign="center" o:hrstd="t" o:hr="t" fillcolor="#a0a0a0" stroked="f"/>
        </w:pict>
      </w:r>
    </w:p>
    <w:p w14:paraId="0748374F" w14:textId="77777777" w:rsidR="00CA247A" w:rsidRPr="00CA247A" w:rsidRDefault="00CA247A" w:rsidP="00CA247A">
      <w:pPr>
        <w:rPr>
          <w:b/>
          <w:bCs/>
          <w:lang w:val="en-IN"/>
        </w:rPr>
      </w:pPr>
      <w:r w:rsidRPr="00CA247A">
        <w:rPr>
          <w:b/>
          <w:bCs/>
          <w:lang w:val="en-IN"/>
        </w:rPr>
        <w:t>2. Scope</w:t>
      </w:r>
    </w:p>
    <w:p w14:paraId="787E9103" w14:textId="77777777" w:rsidR="00CA247A" w:rsidRPr="00CA247A" w:rsidRDefault="00CA247A" w:rsidP="00CA247A">
      <w:pPr>
        <w:rPr>
          <w:lang w:val="en-IN"/>
        </w:rPr>
      </w:pPr>
      <w:r w:rsidRPr="00CA247A">
        <w:rPr>
          <w:lang w:val="en-IN"/>
        </w:rPr>
        <w:t>This policy applies to the certification process for all KHDA-approved EBT programmes, including:</w:t>
      </w:r>
    </w:p>
    <w:p w14:paraId="2A8E0C96" w14:textId="77777777" w:rsidR="00CA247A" w:rsidRPr="00CA247A" w:rsidRDefault="00CA247A" w:rsidP="00CA247A">
      <w:pPr>
        <w:numPr>
          <w:ilvl w:val="0"/>
          <w:numId w:val="11"/>
        </w:numPr>
        <w:rPr>
          <w:lang w:val="en-IN"/>
        </w:rPr>
      </w:pPr>
      <w:r w:rsidRPr="00CA247A">
        <w:rPr>
          <w:lang w:val="en-IN"/>
        </w:rPr>
        <w:t>Teacher training programmes</w:t>
      </w:r>
    </w:p>
    <w:p w14:paraId="2685B0EF" w14:textId="77777777" w:rsidR="00CA247A" w:rsidRPr="00CA247A" w:rsidRDefault="00CA247A" w:rsidP="00CA247A">
      <w:pPr>
        <w:numPr>
          <w:ilvl w:val="0"/>
          <w:numId w:val="11"/>
        </w:numPr>
        <w:rPr>
          <w:lang w:val="en-IN"/>
        </w:rPr>
      </w:pPr>
      <w:r w:rsidRPr="00CA247A">
        <w:rPr>
          <w:lang w:val="en-IN"/>
        </w:rPr>
        <w:t>Professional development courses</w:t>
      </w:r>
    </w:p>
    <w:p w14:paraId="71E17D83" w14:textId="77777777" w:rsidR="00CA247A" w:rsidRPr="00CA247A" w:rsidRDefault="00CA247A" w:rsidP="00CA247A">
      <w:pPr>
        <w:numPr>
          <w:ilvl w:val="0"/>
          <w:numId w:val="11"/>
        </w:numPr>
        <w:rPr>
          <w:lang w:val="en-IN"/>
        </w:rPr>
      </w:pPr>
      <w:r w:rsidRPr="00CA247A">
        <w:rPr>
          <w:lang w:val="en-IN"/>
        </w:rPr>
        <w:t>Workshops and specialised skills programmes</w:t>
      </w:r>
    </w:p>
    <w:p w14:paraId="72990FBC" w14:textId="77777777" w:rsidR="00CA247A" w:rsidRPr="00CA247A" w:rsidRDefault="00CA247A" w:rsidP="00CA247A">
      <w:pPr>
        <w:numPr>
          <w:ilvl w:val="0"/>
          <w:numId w:val="11"/>
        </w:numPr>
        <w:rPr>
          <w:lang w:val="en-IN"/>
        </w:rPr>
      </w:pPr>
      <w:r w:rsidRPr="00CA247A">
        <w:rPr>
          <w:lang w:val="en-IN"/>
        </w:rPr>
        <w:t>CPD and vocational qualifications</w:t>
      </w:r>
    </w:p>
    <w:p w14:paraId="74FD96F4" w14:textId="77777777" w:rsidR="00CA247A" w:rsidRPr="00CA247A" w:rsidRDefault="00CA247A" w:rsidP="00CA247A">
      <w:pPr>
        <w:rPr>
          <w:lang w:val="en-IN"/>
        </w:rPr>
      </w:pPr>
      <w:r w:rsidRPr="00CA247A">
        <w:rPr>
          <w:lang w:val="en-IN"/>
        </w:rPr>
        <w:t>It applies to:</w:t>
      </w:r>
    </w:p>
    <w:p w14:paraId="3F9511FE" w14:textId="77777777" w:rsidR="00CA247A" w:rsidRPr="00CA247A" w:rsidRDefault="00CA247A" w:rsidP="00CA247A">
      <w:pPr>
        <w:rPr>
          <w:b/>
          <w:bCs/>
          <w:lang w:val="en-IN"/>
        </w:rPr>
      </w:pPr>
      <w:r w:rsidRPr="00CA247A">
        <w:rPr>
          <w:b/>
          <w:bCs/>
          <w:lang w:val="en-IN"/>
        </w:rPr>
        <w:lastRenderedPageBreak/>
        <w:t>Learners</w:t>
      </w:r>
    </w:p>
    <w:p w14:paraId="54E000C8" w14:textId="77777777" w:rsidR="00CA247A" w:rsidRPr="00CA247A" w:rsidRDefault="00CA247A" w:rsidP="00CA247A">
      <w:pPr>
        <w:rPr>
          <w:lang w:val="en-IN"/>
        </w:rPr>
      </w:pPr>
      <w:r w:rsidRPr="00CA247A">
        <w:rPr>
          <w:lang w:val="en-IN"/>
        </w:rPr>
        <w:t>All individuals enrolled in EBT programmes.</w:t>
      </w:r>
    </w:p>
    <w:p w14:paraId="308AEBBF" w14:textId="77777777" w:rsidR="00CA247A" w:rsidRPr="00CA247A" w:rsidRDefault="00CA247A" w:rsidP="00CA247A">
      <w:pPr>
        <w:rPr>
          <w:b/>
          <w:bCs/>
          <w:lang w:val="en-IN"/>
        </w:rPr>
      </w:pPr>
      <w:r w:rsidRPr="00CA247A">
        <w:rPr>
          <w:b/>
          <w:bCs/>
          <w:lang w:val="en-IN"/>
        </w:rPr>
        <w:t>Academic Staff</w:t>
      </w:r>
    </w:p>
    <w:p w14:paraId="5C82D839" w14:textId="77777777" w:rsidR="00CA247A" w:rsidRPr="00CA247A" w:rsidRDefault="00CA247A" w:rsidP="00CA247A">
      <w:pPr>
        <w:rPr>
          <w:lang w:val="en-IN"/>
        </w:rPr>
      </w:pPr>
      <w:r w:rsidRPr="00CA247A">
        <w:rPr>
          <w:lang w:val="en-IN"/>
        </w:rPr>
        <w:t>Instructors, assessors, and trainers involved in learner evaluation.</w:t>
      </w:r>
    </w:p>
    <w:p w14:paraId="22ADFABF" w14:textId="77777777" w:rsidR="00CA247A" w:rsidRPr="00CA247A" w:rsidRDefault="00CA247A" w:rsidP="00CA247A">
      <w:pPr>
        <w:rPr>
          <w:b/>
          <w:bCs/>
          <w:lang w:val="en-IN"/>
        </w:rPr>
      </w:pPr>
      <w:r w:rsidRPr="00CA247A">
        <w:rPr>
          <w:b/>
          <w:bCs/>
          <w:lang w:val="en-IN"/>
        </w:rPr>
        <w:t>Administrative Staff</w:t>
      </w:r>
    </w:p>
    <w:p w14:paraId="0779246B" w14:textId="77777777" w:rsidR="00CA247A" w:rsidRPr="00CA247A" w:rsidRDefault="00CA247A" w:rsidP="00CA247A">
      <w:pPr>
        <w:rPr>
          <w:lang w:val="en-IN"/>
        </w:rPr>
      </w:pPr>
      <w:r w:rsidRPr="00CA247A">
        <w:rPr>
          <w:lang w:val="en-IN"/>
        </w:rPr>
        <w:t>Personnel responsible for processing certificates, documentation, and archiving.</w:t>
      </w:r>
    </w:p>
    <w:p w14:paraId="4D76C4BC" w14:textId="77777777" w:rsidR="00CA247A" w:rsidRPr="00CA247A" w:rsidRDefault="00CA247A" w:rsidP="00CA247A">
      <w:pPr>
        <w:rPr>
          <w:b/>
          <w:bCs/>
          <w:lang w:val="en-IN"/>
        </w:rPr>
      </w:pPr>
      <w:r w:rsidRPr="00CA247A">
        <w:rPr>
          <w:b/>
          <w:bCs/>
          <w:lang w:val="en-IN"/>
        </w:rPr>
        <w:t>External Stakeholders</w:t>
      </w:r>
    </w:p>
    <w:p w14:paraId="60662C0C" w14:textId="77777777" w:rsidR="00CA247A" w:rsidRPr="00CA247A" w:rsidRDefault="00CA247A" w:rsidP="00CA247A">
      <w:pPr>
        <w:rPr>
          <w:lang w:val="en-IN"/>
        </w:rPr>
      </w:pPr>
      <w:r w:rsidRPr="00CA247A">
        <w:rPr>
          <w:lang w:val="en-IN"/>
        </w:rPr>
        <w:t>KHDA, IEAC, EDU, and employers relying on EBT-certified qualifications.</w:t>
      </w:r>
    </w:p>
    <w:p w14:paraId="4AB4BAB3" w14:textId="77777777" w:rsidR="00CA247A" w:rsidRPr="00CA247A" w:rsidRDefault="00CA247A" w:rsidP="00CA247A">
      <w:pPr>
        <w:rPr>
          <w:lang w:val="en-IN"/>
        </w:rPr>
      </w:pPr>
      <w:r w:rsidRPr="00CA247A">
        <w:rPr>
          <w:lang w:val="en-IN"/>
        </w:rPr>
        <w:pict w14:anchorId="5C41B431">
          <v:rect id="_x0000_i1105" style="width:0;height:1.5pt" o:hralign="center" o:hrstd="t" o:hr="t" fillcolor="#a0a0a0" stroked="f"/>
        </w:pict>
      </w:r>
    </w:p>
    <w:p w14:paraId="126B45EA" w14:textId="77777777" w:rsidR="00CA247A" w:rsidRPr="00CA247A" w:rsidRDefault="00CA247A" w:rsidP="00CA247A">
      <w:pPr>
        <w:rPr>
          <w:b/>
          <w:bCs/>
          <w:lang w:val="en-IN"/>
        </w:rPr>
      </w:pPr>
      <w:r w:rsidRPr="00CA247A">
        <w:rPr>
          <w:b/>
          <w:bCs/>
          <w:lang w:val="en-IN"/>
        </w:rPr>
        <w:t>3. Policy Statement</w:t>
      </w:r>
    </w:p>
    <w:p w14:paraId="3865D02A" w14:textId="77777777" w:rsidR="00CA247A" w:rsidRPr="00CA247A" w:rsidRDefault="00CA247A" w:rsidP="00CA247A">
      <w:pPr>
        <w:rPr>
          <w:lang w:val="en-IN"/>
        </w:rPr>
      </w:pPr>
      <w:r w:rsidRPr="00CA247A">
        <w:rPr>
          <w:lang w:val="en-IN"/>
        </w:rPr>
        <w:t>East Bridge Training is committed to maintaining the highest academic and professional standards in all certification processes.</w:t>
      </w:r>
    </w:p>
    <w:p w14:paraId="34EFB0E7" w14:textId="77777777" w:rsidR="00CA247A" w:rsidRPr="00CA247A" w:rsidRDefault="00CA247A" w:rsidP="00CA247A">
      <w:pPr>
        <w:rPr>
          <w:lang w:val="en-IN"/>
        </w:rPr>
      </w:pPr>
      <w:r w:rsidRPr="00CA247A">
        <w:rPr>
          <w:lang w:val="en-IN"/>
        </w:rPr>
        <w:t>EBT ensures that:</w:t>
      </w:r>
    </w:p>
    <w:p w14:paraId="6A6258FE" w14:textId="77777777" w:rsidR="00CA247A" w:rsidRPr="00CA247A" w:rsidRDefault="00CA247A" w:rsidP="00CA247A">
      <w:pPr>
        <w:numPr>
          <w:ilvl w:val="0"/>
          <w:numId w:val="12"/>
        </w:numPr>
        <w:rPr>
          <w:lang w:val="en-IN"/>
        </w:rPr>
      </w:pPr>
      <w:r w:rsidRPr="00CA247A">
        <w:rPr>
          <w:lang w:val="en-IN"/>
        </w:rPr>
        <w:t>All certification decisions are based on documented evidence of achievement</w:t>
      </w:r>
    </w:p>
    <w:p w14:paraId="59FD08A0" w14:textId="77777777" w:rsidR="00CA247A" w:rsidRPr="00CA247A" w:rsidRDefault="00CA247A" w:rsidP="00CA247A">
      <w:pPr>
        <w:numPr>
          <w:ilvl w:val="0"/>
          <w:numId w:val="12"/>
        </w:numPr>
        <w:rPr>
          <w:lang w:val="en-IN"/>
        </w:rPr>
      </w:pPr>
      <w:r w:rsidRPr="00CA247A">
        <w:rPr>
          <w:lang w:val="en-IN"/>
        </w:rPr>
        <w:t>Learners are informed of certification requirements prior to starting the programme</w:t>
      </w:r>
    </w:p>
    <w:p w14:paraId="5B40C1BB" w14:textId="77777777" w:rsidR="00CA247A" w:rsidRPr="00CA247A" w:rsidRDefault="00CA247A" w:rsidP="00CA247A">
      <w:pPr>
        <w:numPr>
          <w:ilvl w:val="0"/>
          <w:numId w:val="12"/>
        </w:numPr>
        <w:rPr>
          <w:lang w:val="en-IN"/>
        </w:rPr>
      </w:pPr>
      <w:r w:rsidRPr="00CA247A">
        <w:rPr>
          <w:lang w:val="en-IN"/>
        </w:rPr>
        <w:t>Certificates accurately reflect the learner’s accomplishment and the programme’s accreditation status</w:t>
      </w:r>
    </w:p>
    <w:p w14:paraId="5E551A71" w14:textId="77777777" w:rsidR="00CA247A" w:rsidRPr="00CA247A" w:rsidRDefault="00CA247A" w:rsidP="00CA247A">
      <w:pPr>
        <w:numPr>
          <w:ilvl w:val="0"/>
          <w:numId w:val="12"/>
        </w:numPr>
        <w:rPr>
          <w:lang w:val="en-IN"/>
        </w:rPr>
      </w:pPr>
      <w:r w:rsidRPr="00CA247A">
        <w:rPr>
          <w:lang w:val="en-IN"/>
        </w:rPr>
        <w:t>Certification reflects real competency and is free from bias, errors, or manipulation</w:t>
      </w:r>
    </w:p>
    <w:p w14:paraId="01E45665" w14:textId="77777777" w:rsidR="00CA247A" w:rsidRPr="00CA247A" w:rsidRDefault="00CA247A" w:rsidP="00CA247A">
      <w:pPr>
        <w:numPr>
          <w:ilvl w:val="0"/>
          <w:numId w:val="12"/>
        </w:numPr>
        <w:rPr>
          <w:lang w:val="en-IN"/>
        </w:rPr>
      </w:pPr>
      <w:r w:rsidRPr="00CA247A">
        <w:rPr>
          <w:lang w:val="en-IN"/>
        </w:rPr>
        <w:t>Working professionals receive timely, career-relevant certification</w:t>
      </w:r>
    </w:p>
    <w:p w14:paraId="2FD2FF0A" w14:textId="77777777" w:rsidR="00CA247A" w:rsidRPr="00CA247A" w:rsidRDefault="00CA247A" w:rsidP="00CA247A">
      <w:pPr>
        <w:rPr>
          <w:lang w:val="en-IN"/>
        </w:rPr>
      </w:pPr>
      <w:r w:rsidRPr="00CA247A">
        <w:rPr>
          <w:lang w:val="en-IN"/>
        </w:rPr>
        <w:t>EBT prohibits the issuance of certificates to learners who have not met all completion requirements.</w:t>
      </w:r>
    </w:p>
    <w:p w14:paraId="4C8EEBC4" w14:textId="77777777" w:rsidR="00CA247A" w:rsidRPr="00CA247A" w:rsidRDefault="00CA247A" w:rsidP="00CA247A">
      <w:pPr>
        <w:rPr>
          <w:lang w:val="en-IN"/>
        </w:rPr>
      </w:pPr>
      <w:r w:rsidRPr="00CA247A">
        <w:rPr>
          <w:lang w:val="en-IN"/>
        </w:rPr>
        <w:pict w14:anchorId="5FAA96B0">
          <v:rect id="_x0000_i1106" style="width:0;height:1.5pt" o:hralign="center" o:hrstd="t" o:hr="t" fillcolor="#a0a0a0" stroked="f"/>
        </w:pict>
      </w:r>
    </w:p>
    <w:p w14:paraId="21F79379" w14:textId="77777777" w:rsidR="00CA247A" w:rsidRPr="00CA247A" w:rsidRDefault="00CA247A" w:rsidP="00CA247A">
      <w:pPr>
        <w:rPr>
          <w:b/>
          <w:bCs/>
          <w:lang w:val="en-IN"/>
        </w:rPr>
      </w:pPr>
      <w:r w:rsidRPr="00CA247A">
        <w:rPr>
          <w:b/>
          <w:bCs/>
          <w:lang w:val="en-IN"/>
        </w:rPr>
        <w:t>4. Procedures</w:t>
      </w:r>
    </w:p>
    <w:p w14:paraId="31E1578F" w14:textId="77777777" w:rsidR="00CA247A" w:rsidRPr="00CA247A" w:rsidRDefault="00CA247A" w:rsidP="00CA247A">
      <w:pPr>
        <w:rPr>
          <w:lang w:val="en-IN"/>
        </w:rPr>
      </w:pPr>
      <w:r w:rsidRPr="00CA247A">
        <w:rPr>
          <w:lang w:val="en-IN"/>
        </w:rPr>
        <w:pict w14:anchorId="2E63C471">
          <v:rect id="_x0000_i1107" style="width:0;height:1.5pt" o:hralign="center" o:hrstd="t" o:hr="t" fillcolor="#a0a0a0" stroked="f"/>
        </w:pict>
      </w:r>
    </w:p>
    <w:p w14:paraId="2CE8D12E" w14:textId="77777777" w:rsidR="00CA247A" w:rsidRPr="00CA247A" w:rsidRDefault="00CA247A" w:rsidP="00CA247A">
      <w:pPr>
        <w:rPr>
          <w:b/>
          <w:bCs/>
          <w:lang w:val="en-IN"/>
        </w:rPr>
      </w:pPr>
      <w:r w:rsidRPr="00CA247A">
        <w:rPr>
          <w:b/>
          <w:bCs/>
          <w:lang w:val="en-IN"/>
        </w:rPr>
        <w:t>5.1 Completion Requirements Verification</w:t>
      </w:r>
    </w:p>
    <w:p w14:paraId="7AADAF71" w14:textId="77777777" w:rsidR="00CA247A" w:rsidRPr="00CA247A" w:rsidRDefault="00CA247A" w:rsidP="00CA247A">
      <w:pPr>
        <w:rPr>
          <w:lang w:val="en-IN"/>
        </w:rPr>
      </w:pPr>
      <w:r w:rsidRPr="00CA247A">
        <w:rPr>
          <w:lang w:val="en-IN"/>
        </w:rPr>
        <w:t>A learner is eligible for certification only after meeting all of the following:</w:t>
      </w:r>
    </w:p>
    <w:p w14:paraId="74308B2B" w14:textId="77777777" w:rsidR="00CA247A" w:rsidRPr="00CA247A" w:rsidRDefault="00CA247A" w:rsidP="00CA247A">
      <w:pPr>
        <w:numPr>
          <w:ilvl w:val="0"/>
          <w:numId w:val="13"/>
        </w:numPr>
        <w:rPr>
          <w:lang w:val="en-IN"/>
        </w:rPr>
      </w:pPr>
      <w:r w:rsidRPr="00CA247A">
        <w:rPr>
          <w:b/>
          <w:bCs/>
          <w:lang w:val="en-IN"/>
        </w:rPr>
        <w:lastRenderedPageBreak/>
        <w:t>Assessment Completion</w:t>
      </w:r>
      <w:r w:rsidRPr="00CA247A">
        <w:rPr>
          <w:lang w:val="en-IN"/>
        </w:rPr>
        <w:br/>
        <w:t>All required assignments, exams, projects, and practical evaluations must be submitted as per programme specification.</w:t>
      </w:r>
    </w:p>
    <w:p w14:paraId="0557DA0D" w14:textId="77777777" w:rsidR="00CA247A" w:rsidRPr="00CA247A" w:rsidRDefault="00CA247A" w:rsidP="00CA247A">
      <w:pPr>
        <w:numPr>
          <w:ilvl w:val="0"/>
          <w:numId w:val="13"/>
        </w:numPr>
        <w:rPr>
          <w:lang w:val="en-IN"/>
        </w:rPr>
      </w:pPr>
      <w:r w:rsidRPr="00CA247A">
        <w:rPr>
          <w:b/>
          <w:bCs/>
          <w:lang w:val="en-IN"/>
        </w:rPr>
        <w:t>Passing Requirements</w:t>
      </w:r>
      <w:r w:rsidRPr="00CA247A">
        <w:rPr>
          <w:lang w:val="en-IN"/>
        </w:rPr>
        <w:br/>
        <w:t xml:space="preserve">A minimum passing score of </w:t>
      </w:r>
      <w:r w:rsidRPr="00CA247A">
        <w:rPr>
          <w:b/>
          <w:bCs/>
          <w:lang w:val="en-IN"/>
        </w:rPr>
        <w:t>70%</w:t>
      </w:r>
      <w:r w:rsidRPr="00CA247A">
        <w:rPr>
          <w:lang w:val="en-IN"/>
        </w:rPr>
        <w:t>, or as required by the specific programme or awarding accreditor.</w:t>
      </w:r>
    </w:p>
    <w:p w14:paraId="1654C7B8" w14:textId="77777777" w:rsidR="00CA247A" w:rsidRPr="00CA247A" w:rsidRDefault="00CA247A" w:rsidP="00CA247A">
      <w:pPr>
        <w:numPr>
          <w:ilvl w:val="0"/>
          <w:numId w:val="13"/>
        </w:numPr>
        <w:rPr>
          <w:lang w:val="en-IN"/>
        </w:rPr>
      </w:pPr>
      <w:r w:rsidRPr="00CA247A">
        <w:rPr>
          <w:b/>
          <w:bCs/>
          <w:lang w:val="en-IN"/>
        </w:rPr>
        <w:t>Attendance Requirement</w:t>
      </w:r>
      <w:r w:rsidRPr="00CA247A">
        <w:rPr>
          <w:lang w:val="en-IN"/>
        </w:rPr>
        <w:br/>
        <w:t xml:space="preserve">Learners must attend </w:t>
      </w:r>
      <w:r w:rsidRPr="00CA247A">
        <w:rPr>
          <w:b/>
          <w:bCs/>
          <w:lang w:val="en-IN"/>
        </w:rPr>
        <w:t>at least 80%</w:t>
      </w:r>
      <w:r w:rsidRPr="00CA247A">
        <w:rPr>
          <w:lang w:val="en-IN"/>
        </w:rPr>
        <w:t xml:space="preserve"> of scheduled contact hours, in line with KHDA rules.</w:t>
      </w:r>
    </w:p>
    <w:p w14:paraId="4D7E8AA6" w14:textId="77777777" w:rsidR="00CA247A" w:rsidRPr="00CA247A" w:rsidRDefault="00CA247A" w:rsidP="00CA247A">
      <w:pPr>
        <w:numPr>
          <w:ilvl w:val="0"/>
          <w:numId w:val="13"/>
        </w:numPr>
        <w:rPr>
          <w:lang w:val="en-IN"/>
        </w:rPr>
      </w:pPr>
      <w:r w:rsidRPr="00CA247A">
        <w:rPr>
          <w:b/>
          <w:bCs/>
          <w:lang w:val="en-IN"/>
        </w:rPr>
        <w:t>Academic Integrity</w:t>
      </w:r>
      <w:r w:rsidRPr="00CA247A">
        <w:rPr>
          <w:lang w:val="en-IN"/>
        </w:rPr>
        <w:br/>
        <w:t>No unresolved academic misconduct cases may exist.</w:t>
      </w:r>
    </w:p>
    <w:p w14:paraId="0A99F3F9" w14:textId="77777777" w:rsidR="00CA247A" w:rsidRPr="00CA247A" w:rsidRDefault="00CA247A" w:rsidP="00CA247A">
      <w:pPr>
        <w:numPr>
          <w:ilvl w:val="0"/>
          <w:numId w:val="13"/>
        </w:numPr>
        <w:rPr>
          <w:lang w:val="en-IN"/>
        </w:rPr>
      </w:pPr>
      <w:r w:rsidRPr="00CA247A">
        <w:rPr>
          <w:b/>
          <w:bCs/>
          <w:lang w:val="en-IN"/>
        </w:rPr>
        <w:t>Financial Clearance</w:t>
      </w:r>
      <w:r w:rsidRPr="00CA247A">
        <w:rPr>
          <w:lang w:val="en-IN"/>
        </w:rPr>
        <w:br/>
        <w:t>All programme fees must be fully paid.</w:t>
      </w:r>
    </w:p>
    <w:p w14:paraId="4F315FFD" w14:textId="77777777" w:rsidR="00CA247A" w:rsidRPr="00CA247A" w:rsidRDefault="00CA247A" w:rsidP="00CA247A">
      <w:pPr>
        <w:numPr>
          <w:ilvl w:val="0"/>
          <w:numId w:val="13"/>
        </w:numPr>
        <w:rPr>
          <w:lang w:val="en-IN"/>
        </w:rPr>
      </w:pPr>
      <w:r w:rsidRPr="00CA247A">
        <w:rPr>
          <w:b/>
          <w:bCs/>
          <w:lang w:val="en-IN"/>
        </w:rPr>
        <w:t>Administrative Compliance</w:t>
      </w:r>
      <w:r w:rsidRPr="00CA247A">
        <w:rPr>
          <w:lang w:val="en-IN"/>
        </w:rPr>
        <w:br/>
        <w:t>Required documentation (ID, admission forms, declarations) must be complete.</w:t>
      </w:r>
    </w:p>
    <w:p w14:paraId="343C4028" w14:textId="77777777" w:rsidR="00CA247A" w:rsidRPr="00CA247A" w:rsidRDefault="00CA247A" w:rsidP="00CA247A">
      <w:pPr>
        <w:rPr>
          <w:lang w:val="en-IN"/>
        </w:rPr>
      </w:pPr>
      <w:r w:rsidRPr="00CA247A">
        <w:rPr>
          <w:lang w:val="en-IN"/>
        </w:rPr>
        <w:t>Only fully compliant learner files move to certification processing.</w:t>
      </w:r>
    </w:p>
    <w:p w14:paraId="067610CE" w14:textId="77777777" w:rsidR="00CA247A" w:rsidRPr="00CA247A" w:rsidRDefault="00CA247A" w:rsidP="00CA247A">
      <w:pPr>
        <w:rPr>
          <w:lang w:val="en-IN"/>
        </w:rPr>
      </w:pPr>
      <w:r w:rsidRPr="00CA247A">
        <w:rPr>
          <w:lang w:val="en-IN"/>
        </w:rPr>
        <w:pict w14:anchorId="4473E91C">
          <v:rect id="_x0000_i1108" style="width:0;height:1.5pt" o:hralign="center" o:hrstd="t" o:hr="t" fillcolor="#a0a0a0" stroked="f"/>
        </w:pict>
      </w:r>
    </w:p>
    <w:p w14:paraId="7A6F733E" w14:textId="77777777" w:rsidR="00CA247A" w:rsidRPr="00CA247A" w:rsidRDefault="00CA247A" w:rsidP="00CA247A">
      <w:pPr>
        <w:rPr>
          <w:b/>
          <w:bCs/>
          <w:lang w:val="en-IN"/>
        </w:rPr>
      </w:pPr>
      <w:r w:rsidRPr="00CA247A">
        <w:rPr>
          <w:b/>
          <w:bCs/>
          <w:lang w:val="en-IN"/>
        </w:rPr>
        <w:t>5.2 Certification Issuance Process</w:t>
      </w:r>
    </w:p>
    <w:p w14:paraId="20A50B82" w14:textId="77777777" w:rsidR="00CA247A" w:rsidRPr="00CA247A" w:rsidRDefault="00CA247A" w:rsidP="00CA247A">
      <w:pPr>
        <w:numPr>
          <w:ilvl w:val="0"/>
          <w:numId w:val="14"/>
        </w:numPr>
        <w:rPr>
          <w:lang w:val="en-IN"/>
        </w:rPr>
      </w:pPr>
      <w:r w:rsidRPr="00CA247A">
        <w:rPr>
          <w:b/>
          <w:bCs/>
          <w:lang w:val="en-IN"/>
        </w:rPr>
        <w:t>Internal Academic Audit</w:t>
      </w:r>
      <w:r w:rsidRPr="00CA247A">
        <w:rPr>
          <w:lang w:val="en-IN"/>
        </w:rPr>
        <w:br/>
        <w:t>The Academic Coordinator audits the learner's file to verify all completion requirements.</w:t>
      </w:r>
    </w:p>
    <w:p w14:paraId="76B748F9" w14:textId="77777777" w:rsidR="00CA247A" w:rsidRPr="00CA247A" w:rsidRDefault="00CA247A" w:rsidP="00CA247A">
      <w:pPr>
        <w:numPr>
          <w:ilvl w:val="0"/>
          <w:numId w:val="14"/>
        </w:numPr>
        <w:rPr>
          <w:lang w:val="en-IN"/>
        </w:rPr>
      </w:pPr>
      <w:r w:rsidRPr="00CA247A">
        <w:rPr>
          <w:b/>
          <w:bCs/>
          <w:lang w:val="en-IN"/>
        </w:rPr>
        <w:t>Quality Assurance Review</w:t>
      </w:r>
      <w:r w:rsidRPr="00CA247A">
        <w:rPr>
          <w:lang w:val="en-IN"/>
        </w:rPr>
        <w:br/>
        <w:t>The Director of Academics reviews audit findings and confirms eligibility.</w:t>
      </w:r>
    </w:p>
    <w:p w14:paraId="707774FC" w14:textId="77777777" w:rsidR="00CA247A" w:rsidRPr="00CA247A" w:rsidRDefault="00CA247A" w:rsidP="00CA247A">
      <w:pPr>
        <w:numPr>
          <w:ilvl w:val="0"/>
          <w:numId w:val="14"/>
        </w:numPr>
        <w:rPr>
          <w:lang w:val="en-IN"/>
        </w:rPr>
      </w:pPr>
      <w:r w:rsidRPr="00CA247A">
        <w:rPr>
          <w:b/>
          <w:bCs/>
          <w:lang w:val="en-IN"/>
        </w:rPr>
        <w:t>Certificate Generation</w:t>
      </w:r>
      <w:r w:rsidRPr="00CA247A">
        <w:rPr>
          <w:lang w:val="en-IN"/>
        </w:rPr>
        <w:br/>
        <w:t>The Administrative Office prepares the official certificate including:</w:t>
      </w:r>
    </w:p>
    <w:p w14:paraId="31CFE38E" w14:textId="77777777" w:rsidR="00CA247A" w:rsidRPr="00CA247A" w:rsidRDefault="00CA247A" w:rsidP="00CA247A">
      <w:pPr>
        <w:numPr>
          <w:ilvl w:val="1"/>
          <w:numId w:val="14"/>
        </w:numPr>
        <w:rPr>
          <w:lang w:val="en-IN"/>
        </w:rPr>
      </w:pPr>
      <w:r w:rsidRPr="00CA247A">
        <w:rPr>
          <w:lang w:val="en-IN"/>
        </w:rPr>
        <w:t>Learner full legal name</w:t>
      </w:r>
    </w:p>
    <w:p w14:paraId="0F5989BE" w14:textId="77777777" w:rsidR="00CA247A" w:rsidRPr="00CA247A" w:rsidRDefault="00CA247A" w:rsidP="00CA247A">
      <w:pPr>
        <w:numPr>
          <w:ilvl w:val="1"/>
          <w:numId w:val="14"/>
        </w:numPr>
        <w:rPr>
          <w:lang w:val="en-IN"/>
        </w:rPr>
      </w:pPr>
      <w:r w:rsidRPr="00CA247A">
        <w:rPr>
          <w:lang w:val="en-IN"/>
        </w:rPr>
        <w:t>Programme title</w:t>
      </w:r>
    </w:p>
    <w:p w14:paraId="7905F89D" w14:textId="77777777" w:rsidR="00CA247A" w:rsidRPr="00CA247A" w:rsidRDefault="00CA247A" w:rsidP="00CA247A">
      <w:pPr>
        <w:numPr>
          <w:ilvl w:val="1"/>
          <w:numId w:val="14"/>
        </w:numPr>
        <w:rPr>
          <w:lang w:val="en-IN"/>
        </w:rPr>
      </w:pPr>
      <w:r w:rsidRPr="00CA247A">
        <w:rPr>
          <w:lang w:val="en-IN"/>
        </w:rPr>
        <w:t>Completion date</w:t>
      </w:r>
    </w:p>
    <w:p w14:paraId="751FA0E2" w14:textId="77777777" w:rsidR="00CA247A" w:rsidRPr="00CA247A" w:rsidRDefault="00CA247A" w:rsidP="00CA247A">
      <w:pPr>
        <w:numPr>
          <w:ilvl w:val="1"/>
          <w:numId w:val="14"/>
        </w:numPr>
        <w:rPr>
          <w:lang w:val="en-IN"/>
        </w:rPr>
      </w:pPr>
      <w:r w:rsidRPr="00CA247A">
        <w:rPr>
          <w:lang w:val="en-IN"/>
        </w:rPr>
        <w:t>EBT logo</w:t>
      </w:r>
    </w:p>
    <w:p w14:paraId="596BF60F" w14:textId="77777777" w:rsidR="00CA247A" w:rsidRPr="00CA247A" w:rsidRDefault="00CA247A" w:rsidP="00CA247A">
      <w:pPr>
        <w:numPr>
          <w:ilvl w:val="1"/>
          <w:numId w:val="14"/>
        </w:numPr>
        <w:rPr>
          <w:lang w:val="en-IN"/>
        </w:rPr>
      </w:pPr>
      <w:r w:rsidRPr="00CA247A">
        <w:rPr>
          <w:lang w:val="en-IN"/>
        </w:rPr>
        <w:t>KHDA approval reference (where required)</w:t>
      </w:r>
    </w:p>
    <w:p w14:paraId="1DCB9650" w14:textId="77777777" w:rsidR="00CA247A" w:rsidRPr="00CA247A" w:rsidRDefault="00CA247A" w:rsidP="00CA247A">
      <w:pPr>
        <w:numPr>
          <w:ilvl w:val="1"/>
          <w:numId w:val="14"/>
        </w:numPr>
        <w:rPr>
          <w:lang w:val="en-IN"/>
        </w:rPr>
      </w:pPr>
      <w:r w:rsidRPr="00CA247A">
        <w:rPr>
          <w:lang w:val="en-IN"/>
        </w:rPr>
        <w:t>IEAC/EDU accreditation references</w:t>
      </w:r>
    </w:p>
    <w:p w14:paraId="26522E04" w14:textId="77777777" w:rsidR="00CA247A" w:rsidRPr="00CA247A" w:rsidRDefault="00CA247A" w:rsidP="00CA247A">
      <w:pPr>
        <w:rPr>
          <w:lang w:val="en-IN"/>
        </w:rPr>
      </w:pPr>
      <w:r w:rsidRPr="00CA247A">
        <w:rPr>
          <w:lang w:val="en-IN"/>
        </w:rPr>
        <w:lastRenderedPageBreak/>
        <w:t xml:space="preserve">Certificates must follow KHDA formatting conventions and </w:t>
      </w:r>
      <w:r w:rsidRPr="00CA247A">
        <w:rPr>
          <w:b/>
          <w:bCs/>
          <w:lang w:val="en-IN"/>
        </w:rPr>
        <w:t>must not be altered or redesigned</w:t>
      </w:r>
      <w:r w:rsidRPr="00CA247A">
        <w:rPr>
          <w:lang w:val="en-IN"/>
        </w:rPr>
        <w:t xml:space="preserve"> without KHDA approval.</w:t>
      </w:r>
    </w:p>
    <w:p w14:paraId="39BC16B6" w14:textId="77777777" w:rsidR="00CA247A" w:rsidRPr="00CA247A" w:rsidRDefault="00CA247A" w:rsidP="00CA247A">
      <w:pPr>
        <w:numPr>
          <w:ilvl w:val="0"/>
          <w:numId w:val="14"/>
        </w:numPr>
        <w:rPr>
          <w:lang w:val="en-IN"/>
        </w:rPr>
      </w:pPr>
      <w:r w:rsidRPr="00CA247A">
        <w:rPr>
          <w:b/>
          <w:bCs/>
          <w:lang w:val="en-IN"/>
        </w:rPr>
        <w:t>Director Signature</w:t>
      </w:r>
      <w:r w:rsidRPr="00CA247A">
        <w:rPr>
          <w:lang w:val="en-IN"/>
        </w:rPr>
        <w:br/>
        <w:t>All certificates must be signed by:</w:t>
      </w:r>
      <w:r w:rsidRPr="00CA247A">
        <w:rPr>
          <w:lang w:val="en-IN"/>
        </w:rPr>
        <w:br/>
      </w:r>
      <w:r w:rsidRPr="00CA247A">
        <w:rPr>
          <w:b/>
          <w:bCs/>
          <w:lang w:val="en-IN"/>
        </w:rPr>
        <w:t>Shivanjan Chakraborty, Director, East Bridge Training</w:t>
      </w:r>
    </w:p>
    <w:p w14:paraId="7FC013FD" w14:textId="77777777" w:rsidR="00CA247A" w:rsidRPr="00CA247A" w:rsidRDefault="00CA247A" w:rsidP="00CA247A">
      <w:pPr>
        <w:numPr>
          <w:ilvl w:val="0"/>
          <w:numId w:val="14"/>
        </w:numPr>
        <w:rPr>
          <w:lang w:val="en-IN"/>
        </w:rPr>
      </w:pPr>
      <w:r w:rsidRPr="00CA247A">
        <w:rPr>
          <w:b/>
          <w:bCs/>
          <w:lang w:val="en-IN"/>
        </w:rPr>
        <w:t>Record Keeping</w:t>
      </w:r>
    </w:p>
    <w:p w14:paraId="06CBC2E1" w14:textId="77777777" w:rsidR="00CA247A" w:rsidRPr="00CA247A" w:rsidRDefault="00CA247A" w:rsidP="00CA247A">
      <w:pPr>
        <w:numPr>
          <w:ilvl w:val="1"/>
          <w:numId w:val="14"/>
        </w:numPr>
        <w:rPr>
          <w:lang w:val="en-IN"/>
        </w:rPr>
      </w:pPr>
      <w:r w:rsidRPr="00CA247A">
        <w:rPr>
          <w:lang w:val="en-IN"/>
        </w:rPr>
        <w:t>A physical and digital copy of each certificate is stored securely</w:t>
      </w:r>
    </w:p>
    <w:p w14:paraId="51FFEFDA" w14:textId="77777777" w:rsidR="00CA247A" w:rsidRPr="00CA247A" w:rsidRDefault="00CA247A" w:rsidP="00CA247A">
      <w:pPr>
        <w:numPr>
          <w:ilvl w:val="1"/>
          <w:numId w:val="14"/>
        </w:numPr>
        <w:rPr>
          <w:lang w:val="en-IN"/>
        </w:rPr>
      </w:pPr>
      <w:r w:rsidRPr="00CA247A">
        <w:rPr>
          <w:lang w:val="en-IN"/>
        </w:rPr>
        <w:t xml:space="preserve">Records are maintained for </w:t>
      </w:r>
      <w:r w:rsidRPr="00CA247A">
        <w:rPr>
          <w:b/>
          <w:bCs/>
          <w:lang w:val="en-IN"/>
        </w:rPr>
        <w:t>10 years</w:t>
      </w:r>
    </w:p>
    <w:p w14:paraId="62A16E49" w14:textId="77777777" w:rsidR="00CA247A" w:rsidRPr="00CA247A" w:rsidRDefault="00CA247A" w:rsidP="00CA247A">
      <w:pPr>
        <w:numPr>
          <w:ilvl w:val="1"/>
          <w:numId w:val="14"/>
        </w:numPr>
        <w:rPr>
          <w:lang w:val="en-IN"/>
        </w:rPr>
      </w:pPr>
      <w:r w:rsidRPr="00CA247A">
        <w:rPr>
          <w:lang w:val="en-IN"/>
        </w:rPr>
        <w:t>Storage complies with KHDA A2.10 and EBT’s Data Protection Policy</w:t>
      </w:r>
    </w:p>
    <w:p w14:paraId="6610DC88" w14:textId="77777777" w:rsidR="00CA247A" w:rsidRPr="00CA247A" w:rsidRDefault="00CA247A" w:rsidP="00CA247A">
      <w:pPr>
        <w:numPr>
          <w:ilvl w:val="0"/>
          <w:numId w:val="14"/>
        </w:numPr>
        <w:rPr>
          <w:lang w:val="en-IN"/>
        </w:rPr>
      </w:pPr>
      <w:r w:rsidRPr="00CA247A">
        <w:rPr>
          <w:b/>
          <w:bCs/>
          <w:lang w:val="en-IN"/>
        </w:rPr>
        <w:t>Certificate Issuance</w:t>
      </w:r>
      <w:r w:rsidRPr="00CA247A">
        <w:rPr>
          <w:lang w:val="en-IN"/>
        </w:rPr>
        <w:br/>
        <w:t xml:space="preserve">Certificates are issued within </w:t>
      </w:r>
      <w:r w:rsidRPr="00CA247A">
        <w:rPr>
          <w:b/>
          <w:bCs/>
          <w:lang w:val="en-IN"/>
        </w:rPr>
        <w:t>15 working days</w:t>
      </w:r>
      <w:r w:rsidRPr="00CA247A">
        <w:rPr>
          <w:lang w:val="en-IN"/>
        </w:rPr>
        <w:t xml:space="preserve"> of academic approval.</w:t>
      </w:r>
    </w:p>
    <w:p w14:paraId="2FE92A78" w14:textId="77777777" w:rsidR="00CA247A" w:rsidRPr="00CA247A" w:rsidRDefault="00CA247A" w:rsidP="00CA247A">
      <w:pPr>
        <w:rPr>
          <w:lang w:val="en-IN"/>
        </w:rPr>
      </w:pPr>
      <w:r w:rsidRPr="00CA247A">
        <w:rPr>
          <w:lang w:val="en-IN"/>
        </w:rPr>
        <w:pict w14:anchorId="2DC2AAA5">
          <v:rect id="_x0000_i1109" style="width:0;height:1.5pt" o:hralign="center" o:hrstd="t" o:hr="t" fillcolor="#a0a0a0" stroked="f"/>
        </w:pict>
      </w:r>
    </w:p>
    <w:p w14:paraId="1F0F0800" w14:textId="77777777" w:rsidR="00CA247A" w:rsidRPr="00CA247A" w:rsidRDefault="00CA247A" w:rsidP="00CA247A">
      <w:pPr>
        <w:rPr>
          <w:b/>
          <w:bCs/>
          <w:lang w:val="en-IN"/>
        </w:rPr>
      </w:pPr>
      <w:r w:rsidRPr="00CA247A">
        <w:rPr>
          <w:b/>
          <w:bCs/>
          <w:lang w:val="en-IN"/>
        </w:rPr>
        <w:t>5.3 Replacement Certificates</w:t>
      </w:r>
    </w:p>
    <w:p w14:paraId="1EB2A9A4" w14:textId="77777777" w:rsidR="00CA247A" w:rsidRPr="00CA247A" w:rsidRDefault="00CA247A" w:rsidP="00CA247A">
      <w:pPr>
        <w:rPr>
          <w:lang w:val="en-IN"/>
        </w:rPr>
      </w:pPr>
      <w:r w:rsidRPr="00CA247A">
        <w:rPr>
          <w:lang w:val="en-IN"/>
        </w:rPr>
        <w:t>Learners may request a replacement certificate if:</w:t>
      </w:r>
    </w:p>
    <w:p w14:paraId="4722B08D" w14:textId="77777777" w:rsidR="00CA247A" w:rsidRPr="00CA247A" w:rsidRDefault="00CA247A" w:rsidP="00CA247A">
      <w:pPr>
        <w:numPr>
          <w:ilvl w:val="0"/>
          <w:numId w:val="15"/>
        </w:numPr>
        <w:rPr>
          <w:lang w:val="en-IN"/>
        </w:rPr>
      </w:pPr>
      <w:r w:rsidRPr="00CA247A">
        <w:rPr>
          <w:lang w:val="en-IN"/>
        </w:rPr>
        <w:t>Original is lost</w:t>
      </w:r>
    </w:p>
    <w:p w14:paraId="18DBDF00" w14:textId="77777777" w:rsidR="00CA247A" w:rsidRPr="00CA247A" w:rsidRDefault="00CA247A" w:rsidP="00CA247A">
      <w:pPr>
        <w:numPr>
          <w:ilvl w:val="0"/>
          <w:numId w:val="15"/>
        </w:numPr>
        <w:rPr>
          <w:lang w:val="en-IN"/>
        </w:rPr>
      </w:pPr>
      <w:r w:rsidRPr="00CA247A">
        <w:rPr>
          <w:lang w:val="en-IN"/>
        </w:rPr>
        <w:t>Damaged or destroyed</w:t>
      </w:r>
    </w:p>
    <w:p w14:paraId="4606CB4E" w14:textId="77777777" w:rsidR="00CA247A" w:rsidRPr="00CA247A" w:rsidRDefault="00CA247A" w:rsidP="00CA247A">
      <w:pPr>
        <w:numPr>
          <w:ilvl w:val="0"/>
          <w:numId w:val="15"/>
        </w:numPr>
        <w:rPr>
          <w:lang w:val="en-IN"/>
        </w:rPr>
      </w:pPr>
      <w:r w:rsidRPr="00CA247A">
        <w:rPr>
          <w:lang w:val="en-IN"/>
        </w:rPr>
        <w:t>Name correction (with official proof)</w:t>
      </w:r>
    </w:p>
    <w:p w14:paraId="0DB2540B" w14:textId="77777777" w:rsidR="00CA247A" w:rsidRPr="00CA247A" w:rsidRDefault="00CA247A" w:rsidP="00CA247A">
      <w:pPr>
        <w:rPr>
          <w:lang w:val="en-IN"/>
        </w:rPr>
      </w:pPr>
      <w:r w:rsidRPr="00CA247A">
        <w:rPr>
          <w:lang w:val="en-IN"/>
        </w:rPr>
        <w:t>Conditions:</w:t>
      </w:r>
    </w:p>
    <w:p w14:paraId="0D4EE245" w14:textId="77777777" w:rsidR="00CA247A" w:rsidRPr="00CA247A" w:rsidRDefault="00CA247A" w:rsidP="00CA247A">
      <w:pPr>
        <w:numPr>
          <w:ilvl w:val="0"/>
          <w:numId w:val="16"/>
        </w:numPr>
        <w:rPr>
          <w:lang w:val="en-IN"/>
        </w:rPr>
      </w:pPr>
      <w:r w:rsidRPr="00CA247A">
        <w:rPr>
          <w:lang w:val="en-IN"/>
        </w:rPr>
        <w:t>Requests must be made in writing</w:t>
      </w:r>
    </w:p>
    <w:p w14:paraId="264B345B" w14:textId="77777777" w:rsidR="00CA247A" w:rsidRPr="00CA247A" w:rsidRDefault="00CA247A" w:rsidP="00CA247A">
      <w:pPr>
        <w:numPr>
          <w:ilvl w:val="0"/>
          <w:numId w:val="16"/>
        </w:numPr>
        <w:rPr>
          <w:lang w:val="en-IN"/>
        </w:rPr>
      </w:pPr>
      <w:r w:rsidRPr="00CA247A">
        <w:rPr>
          <w:lang w:val="en-IN"/>
        </w:rPr>
        <w:t>A nominal administrative fee applies</w:t>
      </w:r>
    </w:p>
    <w:p w14:paraId="2E243EE2" w14:textId="77777777" w:rsidR="00CA247A" w:rsidRPr="00CA247A" w:rsidRDefault="00CA247A" w:rsidP="00CA247A">
      <w:pPr>
        <w:numPr>
          <w:ilvl w:val="0"/>
          <w:numId w:val="16"/>
        </w:numPr>
        <w:rPr>
          <w:lang w:val="en-IN"/>
        </w:rPr>
      </w:pPr>
      <w:r w:rsidRPr="00CA247A">
        <w:rPr>
          <w:lang w:val="en-IN"/>
        </w:rPr>
        <w:t xml:space="preserve">Replacement certificates are clearly marked </w:t>
      </w:r>
      <w:r w:rsidRPr="00CA247A">
        <w:rPr>
          <w:b/>
          <w:bCs/>
          <w:lang w:val="en-IN"/>
        </w:rPr>
        <w:t>“Duplicate”</w:t>
      </w:r>
    </w:p>
    <w:p w14:paraId="3F8D23F1" w14:textId="77777777" w:rsidR="00CA247A" w:rsidRPr="00CA247A" w:rsidRDefault="00CA247A" w:rsidP="00CA247A">
      <w:pPr>
        <w:numPr>
          <w:ilvl w:val="0"/>
          <w:numId w:val="16"/>
        </w:numPr>
        <w:rPr>
          <w:lang w:val="en-IN"/>
        </w:rPr>
      </w:pPr>
      <w:r w:rsidRPr="00CA247A">
        <w:rPr>
          <w:lang w:val="en-IN"/>
        </w:rPr>
        <w:t>Original completion date is maintained</w:t>
      </w:r>
    </w:p>
    <w:p w14:paraId="24A8A51A" w14:textId="77777777" w:rsidR="00CA247A" w:rsidRPr="00CA247A" w:rsidRDefault="00CA247A" w:rsidP="00CA247A">
      <w:pPr>
        <w:rPr>
          <w:lang w:val="en-IN"/>
        </w:rPr>
      </w:pPr>
      <w:r w:rsidRPr="00CA247A">
        <w:rPr>
          <w:lang w:val="en-IN"/>
        </w:rPr>
        <w:pict w14:anchorId="20193CC2">
          <v:rect id="_x0000_i1110" style="width:0;height:1.5pt" o:hralign="center" o:hrstd="t" o:hr="t" fillcolor="#a0a0a0" stroked="f"/>
        </w:pict>
      </w:r>
    </w:p>
    <w:p w14:paraId="74D29409" w14:textId="77777777" w:rsidR="00CA247A" w:rsidRPr="00CA247A" w:rsidRDefault="00CA247A" w:rsidP="00CA247A">
      <w:pPr>
        <w:rPr>
          <w:b/>
          <w:bCs/>
          <w:lang w:val="en-IN"/>
        </w:rPr>
      </w:pPr>
      <w:r w:rsidRPr="00CA247A">
        <w:rPr>
          <w:b/>
          <w:bCs/>
          <w:lang w:val="en-IN"/>
        </w:rPr>
        <w:t>6. Roles and Responsibilities</w:t>
      </w:r>
    </w:p>
    <w:p w14:paraId="4D8602F2" w14:textId="77777777" w:rsidR="00CA247A" w:rsidRPr="00CA247A" w:rsidRDefault="00CA247A" w:rsidP="00CA247A">
      <w:pPr>
        <w:rPr>
          <w:b/>
          <w:bCs/>
          <w:lang w:val="en-IN"/>
        </w:rPr>
      </w:pPr>
      <w:r w:rsidRPr="00CA247A">
        <w:rPr>
          <w:b/>
          <w:bCs/>
          <w:lang w:val="en-IN"/>
        </w:rPr>
        <w:t>Director – Shivanjan Chakraborty</w:t>
      </w:r>
    </w:p>
    <w:p w14:paraId="292BEA7D" w14:textId="77777777" w:rsidR="00CA247A" w:rsidRPr="00CA247A" w:rsidRDefault="00CA247A" w:rsidP="00CA247A">
      <w:pPr>
        <w:numPr>
          <w:ilvl w:val="0"/>
          <w:numId w:val="17"/>
        </w:numPr>
        <w:rPr>
          <w:lang w:val="en-IN"/>
        </w:rPr>
      </w:pPr>
      <w:r w:rsidRPr="00CA247A">
        <w:rPr>
          <w:lang w:val="en-IN"/>
        </w:rPr>
        <w:t>Final authority for certification decisions</w:t>
      </w:r>
    </w:p>
    <w:p w14:paraId="14CF7875" w14:textId="77777777" w:rsidR="00CA247A" w:rsidRPr="00CA247A" w:rsidRDefault="00CA247A" w:rsidP="00CA247A">
      <w:pPr>
        <w:numPr>
          <w:ilvl w:val="0"/>
          <w:numId w:val="17"/>
        </w:numPr>
        <w:rPr>
          <w:lang w:val="en-IN"/>
        </w:rPr>
      </w:pPr>
      <w:r w:rsidRPr="00CA247A">
        <w:rPr>
          <w:lang w:val="en-IN"/>
        </w:rPr>
        <w:t>Signs all official certificates</w:t>
      </w:r>
    </w:p>
    <w:p w14:paraId="764CD912" w14:textId="77777777" w:rsidR="00CA247A" w:rsidRPr="00CA247A" w:rsidRDefault="00CA247A" w:rsidP="00CA247A">
      <w:pPr>
        <w:numPr>
          <w:ilvl w:val="0"/>
          <w:numId w:val="17"/>
        </w:numPr>
        <w:rPr>
          <w:lang w:val="en-IN"/>
        </w:rPr>
      </w:pPr>
      <w:r w:rsidRPr="00CA247A">
        <w:rPr>
          <w:lang w:val="en-IN"/>
        </w:rPr>
        <w:t>Ensures compliance with KHDA and accrediting bodies</w:t>
      </w:r>
    </w:p>
    <w:p w14:paraId="7D308D0F" w14:textId="77777777" w:rsidR="00CA247A" w:rsidRPr="00CA247A" w:rsidRDefault="00CA247A" w:rsidP="00CA247A">
      <w:pPr>
        <w:rPr>
          <w:b/>
          <w:bCs/>
          <w:lang w:val="en-IN"/>
        </w:rPr>
      </w:pPr>
      <w:r w:rsidRPr="00CA247A">
        <w:rPr>
          <w:b/>
          <w:bCs/>
          <w:lang w:val="en-IN"/>
        </w:rPr>
        <w:lastRenderedPageBreak/>
        <w:t>Director of Academics</w:t>
      </w:r>
    </w:p>
    <w:p w14:paraId="4AA06CAA" w14:textId="77777777" w:rsidR="00CA247A" w:rsidRPr="00CA247A" w:rsidRDefault="00CA247A" w:rsidP="00CA247A">
      <w:pPr>
        <w:numPr>
          <w:ilvl w:val="0"/>
          <w:numId w:val="18"/>
        </w:numPr>
        <w:rPr>
          <w:lang w:val="en-IN"/>
        </w:rPr>
      </w:pPr>
      <w:r w:rsidRPr="00CA247A">
        <w:rPr>
          <w:lang w:val="en-IN"/>
        </w:rPr>
        <w:t>Oversees assessment and verification quality</w:t>
      </w:r>
    </w:p>
    <w:p w14:paraId="0775851C" w14:textId="77777777" w:rsidR="00CA247A" w:rsidRPr="00CA247A" w:rsidRDefault="00CA247A" w:rsidP="00CA247A">
      <w:pPr>
        <w:numPr>
          <w:ilvl w:val="0"/>
          <w:numId w:val="18"/>
        </w:numPr>
        <w:rPr>
          <w:lang w:val="en-IN"/>
        </w:rPr>
      </w:pPr>
      <w:r w:rsidRPr="00CA247A">
        <w:rPr>
          <w:lang w:val="en-IN"/>
        </w:rPr>
        <w:t>Approves final certification audit</w:t>
      </w:r>
    </w:p>
    <w:p w14:paraId="4280445C" w14:textId="77777777" w:rsidR="00CA247A" w:rsidRPr="00CA247A" w:rsidRDefault="00CA247A" w:rsidP="00CA247A">
      <w:pPr>
        <w:numPr>
          <w:ilvl w:val="0"/>
          <w:numId w:val="18"/>
        </w:numPr>
        <w:rPr>
          <w:lang w:val="en-IN"/>
        </w:rPr>
      </w:pPr>
      <w:r w:rsidRPr="00CA247A">
        <w:rPr>
          <w:lang w:val="en-IN"/>
        </w:rPr>
        <w:t>Ensures programme integrity and compliance</w:t>
      </w:r>
    </w:p>
    <w:p w14:paraId="4DCB584F" w14:textId="77777777" w:rsidR="00CA247A" w:rsidRPr="00CA247A" w:rsidRDefault="00CA247A" w:rsidP="00CA247A">
      <w:pPr>
        <w:rPr>
          <w:b/>
          <w:bCs/>
          <w:lang w:val="en-IN"/>
        </w:rPr>
      </w:pPr>
      <w:r w:rsidRPr="00CA247A">
        <w:rPr>
          <w:b/>
          <w:bCs/>
          <w:lang w:val="en-IN"/>
        </w:rPr>
        <w:t>Academic Staff</w:t>
      </w:r>
    </w:p>
    <w:p w14:paraId="0D07B534" w14:textId="77777777" w:rsidR="00CA247A" w:rsidRPr="00CA247A" w:rsidRDefault="00CA247A" w:rsidP="00CA247A">
      <w:pPr>
        <w:numPr>
          <w:ilvl w:val="0"/>
          <w:numId w:val="19"/>
        </w:numPr>
        <w:rPr>
          <w:lang w:val="en-IN"/>
        </w:rPr>
      </w:pPr>
      <w:r w:rsidRPr="00CA247A">
        <w:rPr>
          <w:lang w:val="en-IN"/>
        </w:rPr>
        <w:t>Conduct assessments fairly and professionally</w:t>
      </w:r>
    </w:p>
    <w:p w14:paraId="7BBF51F2" w14:textId="77777777" w:rsidR="00CA247A" w:rsidRPr="00CA247A" w:rsidRDefault="00CA247A" w:rsidP="00CA247A">
      <w:pPr>
        <w:numPr>
          <w:ilvl w:val="0"/>
          <w:numId w:val="19"/>
        </w:numPr>
        <w:rPr>
          <w:lang w:val="en-IN"/>
        </w:rPr>
      </w:pPr>
      <w:r w:rsidRPr="00CA247A">
        <w:rPr>
          <w:lang w:val="en-IN"/>
        </w:rPr>
        <w:t>Submit grades and attendance records accurately</w:t>
      </w:r>
    </w:p>
    <w:p w14:paraId="75B7AABF" w14:textId="77777777" w:rsidR="00CA247A" w:rsidRPr="00CA247A" w:rsidRDefault="00CA247A" w:rsidP="00CA247A">
      <w:pPr>
        <w:numPr>
          <w:ilvl w:val="0"/>
          <w:numId w:val="19"/>
        </w:numPr>
        <w:rPr>
          <w:lang w:val="en-IN"/>
        </w:rPr>
      </w:pPr>
      <w:r w:rsidRPr="00CA247A">
        <w:rPr>
          <w:lang w:val="en-IN"/>
        </w:rPr>
        <w:t>Communicate certification requirements to learners</w:t>
      </w:r>
    </w:p>
    <w:p w14:paraId="221E48B7" w14:textId="77777777" w:rsidR="00CA247A" w:rsidRPr="00CA247A" w:rsidRDefault="00CA247A" w:rsidP="00CA247A">
      <w:pPr>
        <w:rPr>
          <w:b/>
          <w:bCs/>
          <w:lang w:val="en-IN"/>
        </w:rPr>
      </w:pPr>
      <w:r w:rsidRPr="00CA247A">
        <w:rPr>
          <w:b/>
          <w:bCs/>
          <w:lang w:val="en-IN"/>
        </w:rPr>
        <w:t>Administrative Staff</w:t>
      </w:r>
    </w:p>
    <w:p w14:paraId="7ED85A89" w14:textId="77777777" w:rsidR="00CA247A" w:rsidRPr="00CA247A" w:rsidRDefault="00CA247A" w:rsidP="00CA247A">
      <w:pPr>
        <w:numPr>
          <w:ilvl w:val="0"/>
          <w:numId w:val="20"/>
        </w:numPr>
        <w:rPr>
          <w:lang w:val="en-IN"/>
        </w:rPr>
      </w:pPr>
      <w:r w:rsidRPr="00CA247A">
        <w:rPr>
          <w:lang w:val="en-IN"/>
        </w:rPr>
        <w:t>Process requests</w:t>
      </w:r>
    </w:p>
    <w:p w14:paraId="4D16339A" w14:textId="77777777" w:rsidR="00CA247A" w:rsidRPr="00CA247A" w:rsidRDefault="00CA247A" w:rsidP="00CA247A">
      <w:pPr>
        <w:numPr>
          <w:ilvl w:val="0"/>
          <w:numId w:val="20"/>
        </w:numPr>
        <w:rPr>
          <w:lang w:val="en-IN"/>
        </w:rPr>
      </w:pPr>
      <w:r w:rsidRPr="00CA247A">
        <w:rPr>
          <w:lang w:val="en-IN"/>
        </w:rPr>
        <w:t>Generate certificates</w:t>
      </w:r>
    </w:p>
    <w:p w14:paraId="67C68245" w14:textId="77777777" w:rsidR="00CA247A" w:rsidRPr="00CA247A" w:rsidRDefault="00CA247A" w:rsidP="00CA247A">
      <w:pPr>
        <w:numPr>
          <w:ilvl w:val="0"/>
          <w:numId w:val="20"/>
        </w:numPr>
        <w:rPr>
          <w:lang w:val="en-IN"/>
        </w:rPr>
      </w:pPr>
      <w:r w:rsidRPr="00CA247A">
        <w:rPr>
          <w:lang w:val="en-IN"/>
        </w:rPr>
        <w:t>Maintain secure archives</w:t>
      </w:r>
    </w:p>
    <w:p w14:paraId="45807D6A" w14:textId="77777777" w:rsidR="00CA247A" w:rsidRPr="00CA247A" w:rsidRDefault="00CA247A" w:rsidP="00CA247A">
      <w:pPr>
        <w:numPr>
          <w:ilvl w:val="0"/>
          <w:numId w:val="20"/>
        </w:numPr>
        <w:rPr>
          <w:lang w:val="en-IN"/>
        </w:rPr>
      </w:pPr>
      <w:r w:rsidRPr="00CA247A">
        <w:rPr>
          <w:lang w:val="en-IN"/>
        </w:rPr>
        <w:t>Coordinate certificate issuance</w:t>
      </w:r>
    </w:p>
    <w:p w14:paraId="6D581802" w14:textId="77777777" w:rsidR="00CA247A" w:rsidRPr="00CA247A" w:rsidRDefault="00CA247A" w:rsidP="00CA247A">
      <w:pPr>
        <w:rPr>
          <w:b/>
          <w:bCs/>
          <w:lang w:val="en-IN"/>
        </w:rPr>
      </w:pPr>
      <w:r w:rsidRPr="00CA247A">
        <w:rPr>
          <w:b/>
          <w:bCs/>
          <w:lang w:val="en-IN"/>
        </w:rPr>
        <w:t>Learners</w:t>
      </w:r>
    </w:p>
    <w:p w14:paraId="679DF006" w14:textId="77777777" w:rsidR="00CA247A" w:rsidRPr="00CA247A" w:rsidRDefault="00CA247A" w:rsidP="00CA247A">
      <w:pPr>
        <w:numPr>
          <w:ilvl w:val="0"/>
          <w:numId w:val="21"/>
        </w:numPr>
        <w:rPr>
          <w:lang w:val="en-IN"/>
        </w:rPr>
      </w:pPr>
      <w:r w:rsidRPr="00CA247A">
        <w:rPr>
          <w:lang w:val="en-IN"/>
        </w:rPr>
        <w:t>Meet all academic, attendance, and financial obligations</w:t>
      </w:r>
    </w:p>
    <w:p w14:paraId="310DF437" w14:textId="77777777" w:rsidR="00CA247A" w:rsidRPr="00CA247A" w:rsidRDefault="00CA247A" w:rsidP="00CA247A">
      <w:pPr>
        <w:numPr>
          <w:ilvl w:val="0"/>
          <w:numId w:val="21"/>
        </w:numPr>
        <w:rPr>
          <w:lang w:val="en-IN"/>
        </w:rPr>
      </w:pPr>
      <w:r w:rsidRPr="00CA247A">
        <w:rPr>
          <w:lang w:val="en-IN"/>
        </w:rPr>
        <w:t>Ensure personal data is accurate</w:t>
      </w:r>
    </w:p>
    <w:p w14:paraId="7F5EBA3E" w14:textId="77777777" w:rsidR="00CA247A" w:rsidRPr="00CA247A" w:rsidRDefault="00CA247A" w:rsidP="00CA247A">
      <w:pPr>
        <w:numPr>
          <w:ilvl w:val="0"/>
          <w:numId w:val="21"/>
        </w:numPr>
        <w:rPr>
          <w:lang w:val="en-IN"/>
        </w:rPr>
      </w:pPr>
      <w:r w:rsidRPr="00CA247A">
        <w:rPr>
          <w:lang w:val="en-IN"/>
        </w:rPr>
        <w:t>Report discrepancies promptly</w:t>
      </w:r>
    </w:p>
    <w:p w14:paraId="701BDBAD" w14:textId="77777777" w:rsidR="00CA247A" w:rsidRPr="00CA247A" w:rsidRDefault="00CA247A" w:rsidP="00CA247A">
      <w:pPr>
        <w:rPr>
          <w:lang w:val="en-IN"/>
        </w:rPr>
      </w:pPr>
      <w:r w:rsidRPr="00CA247A">
        <w:rPr>
          <w:lang w:val="en-IN"/>
        </w:rPr>
        <w:pict w14:anchorId="033C9687">
          <v:rect id="_x0000_i1111" style="width:0;height:1.5pt" o:hralign="center" o:hrstd="t" o:hr="t" fillcolor="#a0a0a0" stroked="f"/>
        </w:pict>
      </w:r>
    </w:p>
    <w:p w14:paraId="77C75F20" w14:textId="77777777" w:rsidR="00CA247A" w:rsidRPr="00CA247A" w:rsidRDefault="00CA247A" w:rsidP="00CA247A">
      <w:pPr>
        <w:rPr>
          <w:b/>
          <w:bCs/>
          <w:lang w:val="en-IN"/>
        </w:rPr>
      </w:pPr>
      <w:r w:rsidRPr="00CA247A">
        <w:rPr>
          <w:b/>
          <w:bCs/>
          <w:lang w:val="en-IN"/>
        </w:rPr>
        <w:t>7. Monitoring and Compliance</w:t>
      </w:r>
    </w:p>
    <w:p w14:paraId="36994264" w14:textId="77777777" w:rsidR="00CA247A" w:rsidRPr="00CA247A" w:rsidRDefault="00CA247A" w:rsidP="00CA247A">
      <w:pPr>
        <w:rPr>
          <w:b/>
          <w:bCs/>
          <w:lang w:val="en-IN"/>
        </w:rPr>
      </w:pPr>
      <w:r w:rsidRPr="00CA247A">
        <w:rPr>
          <w:b/>
          <w:bCs/>
          <w:lang w:val="en-IN"/>
        </w:rPr>
        <w:t>Internal Monitoring</w:t>
      </w:r>
    </w:p>
    <w:p w14:paraId="3094C23B" w14:textId="77777777" w:rsidR="00CA247A" w:rsidRPr="00CA247A" w:rsidRDefault="00CA247A" w:rsidP="00CA247A">
      <w:pPr>
        <w:numPr>
          <w:ilvl w:val="0"/>
          <w:numId w:val="22"/>
        </w:numPr>
        <w:rPr>
          <w:lang w:val="en-IN"/>
        </w:rPr>
      </w:pPr>
      <w:r w:rsidRPr="00CA247A">
        <w:rPr>
          <w:lang w:val="en-IN"/>
        </w:rPr>
        <w:t>Quarterly audits of learner files and certification decisions</w:t>
      </w:r>
    </w:p>
    <w:p w14:paraId="55EC2B59" w14:textId="77777777" w:rsidR="00CA247A" w:rsidRPr="00CA247A" w:rsidRDefault="00CA247A" w:rsidP="00CA247A">
      <w:pPr>
        <w:numPr>
          <w:ilvl w:val="0"/>
          <w:numId w:val="22"/>
        </w:numPr>
        <w:rPr>
          <w:lang w:val="en-IN"/>
        </w:rPr>
      </w:pPr>
      <w:r w:rsidRPr="00CA247A">
        <w:rPr>
          <w:lang w:val="en-IN"/>
        </w:rPr>
        <w:t>Verification of compliance with KHDA B5 standards</w:t>
      </w:r>
    </w:p>
    <w:p w14:paraId="6047CDF8" w14:textId="77777777" w:rsidR="00CA247A" w:rsidRPr="00CA247A" w:rsidRDefault="00CA247A" w:rsidP="00CA247A">
      <w:pPr>
        <w:numPr>
          <w:ilvl w:val="0"/>
          <w:numId w:val="22"/>
        </w:numPr>
        <w:rPr>
          <w:lang w:val="en-IN"/>
        </w:rPr>
      </w:pPr>
      <w:r w:rsidRPr="00CA247A">
        <w:rPr>
          <w:lang w:val="en-IN"/>
        </w:rPr>
        <w:t>Review of documentation accuracy and completeness</w:t>
      </w:r>
    </w:p>
    <w:p w14:paraId="3DB59EBA" w14:textId="77777777" w:rsidR="00CA247A" w:rsidRPr="00CA247A" w:rsidRDefault="00CA247A" w:rsidP="00CA247A">
      <w:pPr>
        <w:rPr>
          <w:b/>
          <w:bCs/>
          <w:lang w:val="en-IN"/>
        </w:rPr>
      </w:pPr>
      <w:r w:rsidRPr="00CA247A">
        <w:rPr>
          <w:b/>
          <w:bCs/>
          <w:lang w:val="en-IN"/>
        </w:rPr>
        <w:t>External Compliance</w:t>
      </w:r>
    </w:p>
    <w:p w14:paraId="7B97142B" w14:textId="77777777" w:rsidR="00CA247A" w:rsidRPr="00CA247A" w:rsidRDefault="00CA247A" w:rsidP="00CA247A">
      <w:pPr>
        <w:rPr>
          <w:lang w:val="en-IN"/>
        </w:rPr>
      </w:pPr>
      <w:r w:rsidRPr="00CA247A">
        <w:rPr>
          <w:lang w:val="en-IN"/>
        </w:rPr>
        <w:t>EBT participates fully in:</w:t>
      </w:r>
    </w:p>
    <w:p w14:paraId="6DEDA436" w14:textId="77777777" w:rsidR="00CA247A" w:rsidRPr="00CA247A" w:rsidRDefault="00CA247A" w:rsidP="00CA247A">
      <w:pPr>
        <w:numPr>
          <w:ilvl w:val="0"/>
          <w:numId w:val="23"/>
        </w:numPr>
        <w:rPr>
          <w:lang w:val="en-IN"/>
        </w:rPr>
      </w:pPr>
      <w:r w:rsidRPr="00CA247A">
        <w:rPr>
          <w:lang w:val="en-IN"/>
        </w:rPr>
        <w:t>KHDA inspections</w:t>
      </w:r>
    </w:p>
    <w:p w14:paraId="50C1AFB7" w14:textId="77777777" w:rsidR="00CA247A" w:rsidRPr="00CA247A" w:rsidRDefault="00CA247A" w:rsidP="00CA247A">
      <w:pPr>
        <w:numPr>
          <w:ilvl w:val="0"/>
          <w:numId w:val="23"/>
        </w:numPr>
        <w:rPr>
          <w:lang w:val="en-IN"/>
        </w:rPr>
      </w:pPr>
      <w:r w:rsidRPr="00CA247A">
        <w:rPr>
          <w:lang w:val="en-IN"/>
        </w:rPr>
        <w:lastRenderedPageBreak/>
        <w:t>IEAC accreditation reviews</w:t>
      </w:r>
    </w:p>
    <w:p w14:paraId="317EE250" w14:textId="77777777" w:rsidR="00CA247A" w:rsidRPr="00CA247A" w:rsidRDefault="00CA247A" w:rsidP="00CA247A">
      <w:pPr>
        <w:numPr>
          <w:ilvl w:val="0"/>
          <w:numId w:val="23"/>
        </w:numPr>
        <w:rPr>
          <w:lang w:val="en-IN"/>
        </w:rPr>
      </w:pPr>
      <w:r w:rsidRPr="00CA247A">
        <w:rPr>
          <w:lang w:val="en-IN"/>
        </w:rPr>
        <w:t>EDU quality audits</w:t>
      </w:r>
    </w:p>
    <w:p w14:paraId="6BBCE0F1" w14:textId="77777777" w:rsidR="00CA247A" w:rsidRPr="00CA247A" w:rsidRDefault="00CA247A" w:rsidP="00CA247A">
      <w:pPr>
        <w:rPr>
          <w:b/>
          <w:bCs/>
          <w:lang w:val="en-IN"/>
        </w:rPr>
      </w:pPr>
      <w:r w:rsidRPr="00CA247A">
        <w:rPr>
          <w:b/>
          <w:bCs/>
          <w:lang w:val="en-IN"/>
        </w:rPr>
        <w:t>Non-Compliance</w:t>
      </w:r>
    </w:p>
    <w:p w14:paraId="480E5B23" w14:textId="77777777" w:rsidR="00CA247A" w:rsidRPr="00CA247A" w:rsidRDefault="00CA247A" w:rsidP="00CA247A">
      <w:pPr>
        <w:rPr>
          <w:b/>
          <w:bCs/>
          <w:lang w:val="en-IN"/>
        </w:rPr>
      </w:pPr>
      <w:r w:rsidRPr="00CA247A">
        <w:rPr>
          <w:b/>
          <w:bCs/>
          <w:lang w:val="en-IN"/>
        </w:rPr>
        <w:t>Staff</w:t>
      </w:r>
    </w:p>
    <w:p w14:paraId="69CB229B" w14:textId="77777777" w:rsidR="00CA247A" w:rsidRPr="00CA247A" w:rsidRDefault="00CA247A" w:rsidP="00CA247A">
      <w:pPr>
        <w:rPr>
          <w:lang w:val="en-IN"/>
        </w:rPr>
      </w:pPr>
      <w:r w:rsidRPr="00CA247A">
        <w:rPr>
          <w:lang w:val="en-IN"/>
        </w:rPr>
        <w:t>Improper issuance or withholding of certificates may lead to:</w:t>
      </w:r>
    </w:p>
    <w:p w14:paraId="30FB8CCB" w14:textId="77777777" w:rsidR="00CA247A" w:rsidRPr="00CA247A" w:rsidRDefault="00CA247A" w:rsidP="00CA247A">
      <w:pPr>
        <w:numPr>
          <w:ilvl w:val="0"/>
          <w:numId w:val="24"/>
        </w:numPr>
        <w:rPr>
          <w:lang w:val="en-IN"/>
        </w:rPr>
      </w:pPr>
      <w:r w:rsidRPr="00CA247A">
        <w:rPr>
          <w:lang w:val="en-IN"/>
        </w:rPr>
        <w:t>Written warning</w:t>
      </w:r>
    </w:p>
    <w:p w14:paraId="3D552495" w14:textId="77777777" w:rsidR="00CA247A" w:rsidRPr="00CA247A" w:rsidRDefault="00CA247A" w:rsidP="00CA247A">
      <w:pPr>
        <w:numPr>
          <w:ilvl w:val="0"/>
          <w:numId w:val="24"/>
        </w:numPr>
        <w:rPr>
          <w:lang w:val="en-IN"/>
        </w:rPr>
      </w:pPr>
      <w:r w:rsidRPr="00CA247A">
        <w:rPr>
          <w:lang w:val="en-IN"/>
        </w:rPr>
        <w:t>Suspension</w:t>
      </w:r>
    </w:p>
    <w:p w14:paraId="066943FF" w14:textId="77777777" w:rsidR="00CA247A" w:rsidRPr="00CA247A" w:rsidRDefault="00CA247A" w:rsidP="00CA247A">
      <w:pPr>
        <w:numPr>
          <w:ilvl w:val="0"/>
          <w:numId w:val="24"/>
        </w:numPr>
        <w:rPr>
          <w:lang w:val="en-IN"/>
        </w:rPr>
      </w:pPr>
      <w:r w:rsidRPr="00CA247A">
        <w:rPr>
          <w:lang w:val="en-IN"/>
        </w:rPr>
        <w:t>Termination</w:t>
      </w:r>
    </w:p>
    <w:p w14:paraId="0F623547" w14:textId="77777777" w:rsidR="00CA247A" w:rsidRPr="00CA247A" w:rsidRDefault="00CA247A" w:rsidP="00CA247A">
      <w:pPr>
        <w:rPr>
          <w:b/>
          <w:bCs/>
          <w:lang w:val="en-IN"/>
        </w:rPr>
      </w:pPr>
      <w:r w:rsidRPr="00CA247A">
        <w:rPr>
          <w:b/>
          <w:bCs/>
          <w:lang w:val="en-IN"/>
        </w:rPr>
        <w:t>Learners</w:t>
      </w:r>
    </w:p>
    <w:p w14:paraId="45A29BA4" w14:textId="77777777" w:rsidR="00CA247A" w:rsidRPr="00CA247A" w:rsidRDefault="00CA247A" w:rsidP="00CA247A">
      <w:pPr>
        <w:rPr>
          <w:lang w:val="en-IN"/>
        </w:rPr>
      </w:pPr>
      <w:r w:rsidRPr="00CA247A">
        <w:rPr>
          <w:lang w:val="en-IN"/>
        </w:rPr>
        <w:t>Engaging in academic misconduct may result in:</w:t>
      </w:r>
    </w:p>
    <w:p w14:paraId="0A39BAEC" w14:textId="77777777" w:rsidR="00CA247A" w:rsidRPr="00CA247A" w:rsidRDefault="00CA247A" w:rsidP="00CA247A">
      <w:pPr>
        <w:numPr>
          <w:ilvl w:val="0"/>
          <w:numId w:val="25"/>
        </w:numPr>
        <w:rPr>
          <w:lang w:val="en-IN"/>
        </w:rPr>
      </w:pPr>
      <w:r w:rsidRPr="00CA247A">
        <w:rPr>
          <w:lang w:val="en-IN"/>
        </w:rPr>
        <w:t>Certification denial</w:t>
      </w:r>
    </w:p>
    <w:p w14:paraId="63C4A921" w14:textId="77777777" w:rsidR="00CA247A" w:rsidRPr="00CA247A" w:rsidRDefault="00CA247A" w:rsidP="00CA247A">
      <w:pPr>
        <w:numPr>
          <w:ilvl w:val="0"/>
          <w:numId w:val="25"/>
        </w:numPr>
        <w:rPr>
          <w:lang w:val="en-IN"/>
        </w:rPr>
      </w:pPr>
      <w:r w:rsidRPr="00CA247A">
        <w:rPr>
          <w:lang w:val="en-IN"/>
        </w:rPr>
        <w:t>Certification revocation</w:t>
      </w:r>
    </w:p>
    <w:p w14:paraId="0A993613" w14:textId="77777777" w:rsidR="00CA247A" w:rsidRPr="00CA247A" w:rsidRDefault="00CA247A" w:rsidP="00CA247A">
      <w:pPr>
        <w:numPr>
          <w:ilvl w:val="0"/>
          <w:numId w:val="25"/>
        </w:numPr>
        <w:rPr>
          <w:lang w:val="en-IN"/>
        </w:rPr>
      </w:pPr>
      <w:r w:rsidRPr="00CA247A">
        <w:rPr>
          <w:lang w:val="en-IN"/>
        </w:rPr>
        <w:t>Permanent academic sanctions</w:t>
      </w:r>
    </w:p>
    <w:p w14:paraId="32BC3DA3" w14:textId="77777777" w:rsidR="00CA247A" w:rsidRPr="00CA247A" w:rsidRDefault="00CA247A" w:rsidP="00CA247A">
      <w:pPr>
        <w:rPr>
          <w:lang w:val="en-IN"/>
        </w:rPr>
      </w:pPr>
      <w:r w:rsidRPr="00CA247A">
        <w:rPr>
          <w:lang w:val="en-IN"/>
        </w:rPr>
        <w:pict w14:anchorId="4667676C">
          <v:rect id="_x0000_i1112" style="width:0;height:1.5pt" o:hralign="center" o:hrstd="t" o:hr="t" fillcolor="#a0a0a0" stroked="f"/>
        </w:pict>
      </w:r>
    </w:p>
    <w:p w14:paraId="7A955BAC" w14:textId="77777777" w:rsidR="00CA247A" w:rsidRPr="00CA247A" w:rsidRDefault="00CA247A" w:rsidP="00CA247A">
      <w:pPr>
        <w:rPr>
          <w:b/>
          <w:bCs/>
          <w:lang w:val="en-IN"/>
        </w:rPr>
      </w:pPr>
      <w:r w:rsidRPr="00CA247A">
        <w:rPr>
          <w:b/>
          <w:bCs/>
          <w:lang w:val="en-IN"/>
        </w:rPr>
        <w:t>8. Review and Renewal</w:t>
      </w:r>
    </w:p>
    <w:p w14:paraId="4EEABDEF" w14:textId="77777777" w:rsidR="00CA247A" w:rsidRPr="00CA247A" w:rsidRDefault="00CA247A" w:rsidP="00CA247A">
      <w:pPr>
        <w:rPr>
          <w:lang w:val="en-IN"/>
        </w:rPr>
      </w:pPr>
      <w:r w:rsidRPr="00CA247A">
        <w:rPr>
          <w:lang w:val="en-IN"/>
        </w:rPr>
        <w:t>This policy is reviewed and renewed annually or earlier if:</w:t>
      </w:r>
    </w:p>
    <w:p w14:paraId="1E855BC2" w14:textId="77777777" w:rsidR="00CA247A" w:rsidRPr="00CA247A" w:rsidRDefault="00CA247A" w:rsidP="00CA247A">
      <w:pPr>
        <w:numPr>
          <w:ilvl w:val="0"/>
          <w:numId w:val="26"/>
        </w:numPr>
        <w:rPr>
          <w:lang w:val="en-IN"/>
        </w:rPr>
      </w:pPr>
      <w:r w:rsidRPr="00CA247A">
        <w:rPr>
          <w:lang w:val="en-IN"/>
        </w:rPr>
        <w:t>KHDA requirements change</w:t>
      </w:r>
    </w:p>
    <w:p w14:paraId="7D1DE476" w14:textId="77777777" w:rsidR="00CA247A" w:rsidRPr="00CA247A" w:rsidRDefault="00CA247A" w:rsidP="00CA247A">
      <w:pPr>
        <w:numPr>
          <w:ilvl w:val="0"/>
          <w:numId w:val="26"/>
        </w:numPr>
        <w:rPr>
          <w:lang w:val="en-IN"/>
        </w:rPr>
      </w:pPr>
      <w:r w:rsidRPr="00CA247A">
        <w:rPr>
          <w:lang w:val="en-IN"/>
        </w:rPr>
        <w:t>IEAC/EDU accreditation standards update</w:t>
      </w:r>
    </w:p>
    <w:p w14:paraId="7ED26B8A" w14:textId="77777777" w:rsidR="00CA247A" w:rsidRPr="00CA247A" w:rsidRDefault="00CA247A" w:rsidP="00CA247A">
      <w:pPr>
        <w:numPr>
          <w:ilvl w:val="0"/>
          <w:numId w:val="26"/>
        </w:numPr>
        <w:rPr>
          <w:lang w:val="en-IN"/>
        </w:rPr>
      </w:pPr>
      <w:r w:rsidRPr="00CA247A">
        <w:rPr>
          <w:lang w:val="en-IN"/>
        </w:rPr>
        <w:t>EBT introduces new programme structures</w:t>
      </w:r>
    </w:p>
    <w:p w14:paraId="697483E4" w14:textId="77777777" w:rsidR="00CA247A" w:rsidRPr="00CA247A" w:rsidRDefault="00CA247A" w:rsidP="00CA247A">
      <w:pPr>
        <w:rPr>
          <w:lang w:val="en-IN"/>
        </w:rPr>
      </w:pPr>
      <w:r w:rsidRPr="00CA247A">
        <w:rPr>
          <w:lang w:val="en-IN"/>
        </w:rPr>
        <w:t>Revised policies receive a new version number and effective date.</w:t>
      </w:r>
    </w:p>
    <w:p w14:paraId="35F4BE49" w14:textId="77777777" w:rsidR="00CA247A" w:rsidRPr="00CA247A" w:rsidRDefault="00CA247A" w:rsidP="00CA247A">
      <w:pPr>
        <w:rPr>
          <w:lang w:val="en-IN"/>
        </w:rPr>
      </w:pPr>
      <w:r w:rsidRPr="00CA247A">
        <w:rPr>
          <w:lang w:val="en-IN"/>
        </w:rPr>
        <w:pict w14:anchorId="07F784CA">
          <v:rect id="_x0000_i1113" style="width:0;height:1.5pt" o:hralign="center" o:hrstd="t" o:hr="t" fillcolor="#a0a0a0" stroked="f"/>
        </w:pict>
      </w:r>
    </w:p>
    <w:p w14:paraId="0934C50C" w14:textId="77777777" w:rsidR="00CA247A" w:rsidRPr="00CA247A" w:rsidRDefault="00CA247A" w:rsidP="00CA247A">
      <w:pPr>
        <w:rPr>
          <w:b/>
          <w:bCs/>
          <w:lang w:val="en-IN"/>
        </w:rPr>
      </w:pPr>
      <w:r w:rsidRPr="00CA247A">
        <w:rPr>
          <w:b/>
          <w:bCs/>
          <w:lang w:val="en-IN"/>
        </w:rPr>
        <w:t>9. Related Policies and Documents</w:t>
      </w:r>
    </w:p>
    <w:p w14:paraId="48781E9F" w14:textId="77777777" w:rsidR="00CA247A" w:rsidRPr="00CA247A" w:rsidRDefault="00CA247A" w:rsidP="00CA247A">
      <w:pPr>
        <w:numPr>
          <w:ilvl w:val="0"/>
          <w:numId w:val="27"/>
        </w:numPr>
        <w:rPr>
          <w:lang w:val="en-IN"/>
        </w:rPr>
      </w:pPr>
      <w:r w:rsidRPr="00CA247A">
        <w:rPr>
          <w:b/>
          <w:bCs/>
          <w:lang w:val="en-IN"/>
        </w:rPr>
        <w:t>EBT Academic Integrity &amp; Assessment Policy</w:t>
      </w:r>
    </w:p>
    <w:p w14:paraId="433B9B9E" w14:textId="77777777" w:rsidR="00CA247A" w:rsidRPr="00CA247A" w:rsidRDefault="00CA247A" w:rsidP="00CA247A">
      <w:pPr>
        <w:numPr>
          <w:ilvl w:val="0"/>
          <w:numId w:val="27"/>
        </w:numPr>
        <w:rPr>
          <w:lang w:val="en-IN"/>
        </w:rPr>
      </w:pPr>
      <w:r w:rsidRPr="00CA247A">
        <w:rPr>
          <w:b/>
          <w:bCs/>
          <w:lang w:val="en-IN"/>
        </w:rPr>
        <w:t>EBT Appeals &amp; Grievances Policy</w:t>
      </w:r>
    </w:p>
    <w:p w14:paraId="60CDDEC7" w14:textId="77777777" w:rsidR="00CA247A" w:rsidRPr="00CA247A" w:rsidRDefault="00CA247A" w:rsidP="00CA247A">
      <w:pPr>
        <w:numPr>
          <w:ilvl w:val="0"/>
          <w:numId w:val="27"/>
        </w:numPr>
        <w:rPr>
          <w:lang w:val="en-IN"/>
        </w:rPr>
      </w:pPr>
      <w:r w:rsidRPr="00CA247A">
        <w:rPr>
          <w:b/>
          <w:bCs/>
          <w:lang w:val="en-IN"/>
        </w:rPr>
        <w:t>EBT Data Protection &amp; Privacy Policy</w:t>
      </w:r>
    </w:p>
    <w:p w14:paraId="54E86517" w14:textId="77777777" w:rsidR="00CA247A" w:rsidRPr="00CA247A" w:rsidRDefault="00CA247A" w:rsidP="00CA247A">
      <w:pPr>
        <w:numPr>
          <w:ilvl w:val="0"/>
          <w:numId w:val="27"/>
        </w:numPr>
        <w:rPr>
          <w:lang w:val="en-IN"/>
        </w:rPr>
      </w:pPr>
      <w:r w:rsidRPr="00CA247A">
        <w:rPr>
          <w:b/>
          <w:bCs/>
          <w:lang w:val="en-IN"/>
        </w:rPr>
        <w:t>EBT Attendance and Engagement Policy</w:t>
      </w:r>
    </w:p>
    <w:p w14:paraId="727AF34D" w14:textId="77777777" w:rsidR="00CA247A" w:rsidRPr="00CA247A" w:rsidRDefault="00CA247A" w:rsidP="00CA247A">
      <w:pPr>
        <w:numPr>
          <w:ilvl w:val="0"/>
          <w:numId w:val="27"/>
        </w:numPr>
        <w:rPr>
          <w:lang w:val="en-IN"/>
        </w:rPr>
      </w:pPr>
      <w:r w:rsidRPr="00CA247A">
        <w:rPr>
          <w:lang w:val="en-IN"/>
        </w:rPr>
        <w:lastRenderedPageBreak/>
        <w:t>KHDA Vocational Education Standards</w:t>
      </w:r>
    </w:p>
    <w:p w14:paraId="71D4C9E7" w14:textId="77777777" w:rsidR="00CA247A" w:rsidRPr="00CA247A" w:rsidRDefault="00CA247A" w:rsidP="00CA247A">
      <w:pPr>
        <w:numPr>
          <w:ilvl w:val="0"/>
          <w:numId w:val="27"/>
        </w:numPr>
        <w:rPr>
          <w:lang w:val="en-IN"/>
        </w:rPr>
      </w:pPr>
      <w:r w:rsidRPr="00CA247A">
        <w:rPr>
          <w:lang w:val="en-IN"/>
        </w:rPr>
        <w:t>IEAC/EDU Accreditation Standards</w:t>
      </w:r>
    </w:p>
    <w:p w14:paraId="0B52A9B8" w14:textId="77777777" w:rsidR="00CA247A" w:rsidRPr="00CA247A" w:rsidRDefault="00CA247A" w:rsidP="00CA247A">
      <w:pPr>
        <w:rPr>
          <w:lang w:val="en-IN"/>
        </w:rPr>
      </w:pPr>
      <w:r w:rsidRPr="00CA247A">
        <w:rPr>
          <w:lang w:val="en-IN"/>
        </w:rPr>
        <w:pict w14:anchorId="3DADE8BD">
          <v:rect id="_x0000_i1114" style="width:0;height:1.5pt" o:hralign="center" o:hrstd="t" o:hr="t" fillcolor="#a0a0a0" stroked="f"/>
        </w:pict>
      </w:r>
    </w:p>
    <w:p w14:paraId="7D45A2A0" w14:textId="77777777" w:rsidR="00CA247A" w:rsidRPr="00CA247A" w:rsidRDefault="00CA247A" w:rsidP="00CA247A">
      <w:pPr>
        <w:rPr>
          <w:b/>
          <w:bCs/>
          <w:lang w:val="en-IN"/>
        </w:rPr>
      </w:pPr>
      <w:r w:rsidRPr="00CA247A">
        <w:rPr>
          <w:b/>
          <w:bCs/>
          <w:lang w:val="en-IN"/>
        </w:rPr>
        <w:t>10. Approval and Signature</w:t>
      </w:r>
    </w:p>
    <w:p w14:paraId="737CC976" w14:textId="77777777" w:rsidR="00CA247A" w:rsidRPr="00CA247A" w:rsidRDefault="00CA247A" w:rsidP="00CA247A">
      <w:pPr>
        <w:rPr>
          <w:lang w:val="en-IN"/>
        </w:rPr>
      </w:pPr>
      <w:r w:rsidRPr="00CA247A">
        <w:rPr>
          <w:lang w:val="en-IN"/>
        </w:rPr>
        <w:t>This policy is approved and authorised for implementation by:</w:t>
      </w:r>
    </w:p>
    <w:p w14:paraId="15499F18" w14:textId="77777777" w:rsidR="00CA247A" w:rsidRPr="00CA247A" w:rsidRDefault="00CA247A" w:rsidP="00CA247A">
      <w:pPr>
        <w:rPr>
          <w:lang w:val="en-IN"/>
        </w:rPr>
      </w:pPr>
      <w:r w:rsidRPr="00CA247A">
        <w:rPr>
          <w:b/>
          <w:bCs/>
          <w:lang w:val="en-IN"/>
        </w:rPr>
        <w:t>Director:</w:t>
      </w:r>
    </w:p>
    <w:p w14:paraId="44690C7F" w14:textId="77777777" w:rsidR="00CA247A" w:rsidRPr="00CA247A" w:rsidRDefault="00CA247A" w:rsidP="00CA247A">
      <w:pPr>
        <w:rPr>
          <w:lang w:val="en-IN"/>
        </w:rPr>
      </w:pPr>
      <w:r w:rsidRPr="00CA247A">
        <w:rPr>
          <w:lang w:val="en-IN"/>
        </w:rPr>
        <w:pict w14:anchorId="53C66CB5">
          <v:rect id="_x0000_i1115" style="width:0;height:1.5pt" o:hralign="center" o:hrstd="t" o:hr="t" fillcolor="#a0a0a0" stroked="f"/>
        </w:pict>
      </w:r>
    </w:p>
    <w:p w14:paraId="47AB245B" w14:textId="77777777" w:rsidR="00CA247A" w:rsidRDefault="00CA247A" w:rsidP="00CA247A">
      <w:pPr>
        <w:rPr>
          <w:b/>
          <w:bCs/>
          <w:lang w:val="en-IN"/>
        </w:rPr>
      </w:pPr>
      <w:r w:rsidRPr="00CA247A">
        <w:rPr>
          <w:b/>
          <w:bCs/>
          <w:lang w:val="en-IN"/>
        </w:rPr>
        <w:t>Shivanjan Chakraborty</w:t>
      </w:r>
    </w:p>
    <w:p w14:paraId="0D11477F" w14:textId="0B9E9519" w:rsidR="00CA247A" w:rsidRPr="00CA247A" w:rsidRDefault="00CA247A" w:rsidP="00CA247A">
      <w:pPr>
        <w:rPr>
          <w:lang w:val="en-IN"/>
        </w:rPr>
      </w:pPr>
      <w:r>
        <w:rPr>
          <w:rFonts w:ascii="Arial" w:hAnsi="Arial" w:cs="Arial"/>
          <w:noProof/>
          <w:color w:val="000000"/>
          <w:bdr w:val="none" w:sz="0" w:space="0" w:color="auto" w:frame="1"/>
        </w:rPr>
        <w:drawing>
          <wp:inline distT="0" distB="0" distL="0" distR="0" wp14:anchorId="5DCA91FC" wp14:editId="3F4F4956">
            <wp:extent cx="1165860" cy="281551"/>
            <wp:effectExtent l="0" t="0" r="0" b="4445"/>
            <wp:docPr id="165306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622" cy="284391"/>
                    </a:xfrm>
                    <a:prstGeom prst="rect">
                      <a:avLst/>
                    </a:prstGeom>
                    <a:noFill/>
                    <a:ln>
                      <a:noFill/>
                    </a:ln>
                  </pic:spPr>
                </pic:pic>
              </a:graphicData>
            </a:graphic>
          </wp:inline>
        </w:drawing>
      </w:r>
      <w:r w:rsidRPr="00CA247A">
        <w:rPr>
          <w:lang w:val="en-IN"/>
        </w:rPr>
        <w:br/>
        <w:t>East Bridge Training</w:t>
      </w:r>
      <w:r w:rsidRPr="00CA247A">
        <w:rPr>
          <w:lang w:val="en-IN"/>
        </w:rPr>
        <w:br/>
      </w:r>
      <w:r w:rsidRPr="00CA247A">
        <w:rPr>
          <w:b/>
          <w:bCs/>
          <w:lang w:val="en-IN"/>
        </w:rPr>
        <w:t>Date:</w:t>
      </w:r>
      <w:r w:rsidRPr="00CA247A">
        <w:rPr>
          <w:lang w:val="en-IN"/>
        </w:rPr>
        <w:t xml:space="preserve"> 03 November 2025</w:t>
      </w:r>
    </w:p>
    <w:p w14:paraId="7BA79753" w14:textId="030CEC2F" w:rsidR="00A31BE4" w:rsidRPr="00CA247A" w:rsidRDefault="00A31BE4" w:rsidP="00CA247A"/>
    <w:sectPr w:rsidR="00A31BE4" w:rsidRPr="00CA24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2F8B5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0021E"/>
    <w:multiLevelType w:val="multilevel"/>
    <w:tmpl w:val="DAD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364DA"/>
    <w:multiLevelType w:val="multilevel"/>
    <w:tmpl w:val="738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F158A"/>
    <w:multiLevelType w:val="multilevel"/>
    <w:tmpl w:val="EAA6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C74CF"/>
    <w:multiLevelType w:val="multilevel"/>
    <w:tmpl w:val="110A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7962"/>
    <w:multiLevelType w:val="multilevel"/>
    <w:tmpl w:val="F5CC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47FF8"/>
    <w:multiLevelType w:val="multilevel"/>
    <w:tmpl w:val="202E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54384"/>
    <w:multiLevelType w:val="multilevel"/>
    <w:tmpl w:val="D828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0240D"/>
    <w:multiLevelType w:val="multilevel"/>
    <w:tmpl w:val="83A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568F2"/>
    <w:multiLevelType w:val="multilevel"/>
    <w:tmpl w:val="D7A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E51BF"/>
    <w:multiLevelType w:val="multilevel"/>
    <w:tmpl w:val="BE0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24144"/>
    <w:multiLevelType w:val="multilevel"/>
    <w:tmpl w:val="2162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82387"/>
    <w:multiLevelType w:val="multilevel"/>
    <w:tmpl w:val="4000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91270"/>
    <w:multiLevelType w:val="multilevel"/>
    <w:tmpl w:val="2C78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A72D9"/>
    <w:multiLevelType w:val="multilevel"/>
    <w:tmpl w:val="590E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87654"/>
    <w:multiLevelType w:val="multilevel"/>
    <w:tmpl w:val="A82C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05B86"/>
    <w:multiLevelType w:val="multilevel"/>
    <w:tmpl w:val="F4B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324AB"/>
    <w:multiLevelType w:val="multilevel"/>
    <w:tmpl w:val="E960C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6F6A23"/>
    <w:multiLevelType w:val="multilevel"/>
    <w:tmpl w:val="255E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85523">
    <w:abstractNumId w:val="8"/>
  </w:num>
  <w:num w:numId="2" w16cid:durableId="16777909">
    <w:abstractNumId w:val="6"/>
  </w:num>
  <w:num w:numId="3" w16cid:durableId="1726103339">
    <w:abstractNumId w:val="5"/>
  </w:num>
  <w:num w:numId="4" w16cid:durableId="872957312">
    <w:abstractNumId w:val="4"/>
  </w:num>
  <w:num w:numId="5" w16cid:durableId="1746100580">
    <w:abstractNumId w:val="7"/>
  </w:num>
  <w:num w:numId="6" w16cid:durableId="178665850">
    <w:abstractNumId w:val="3"/>
  </w:num>
  <w:num w:numId="7" w16cid:durableId="1247031680">
    <w:abstractNumId w:val="2"/>
  </w:num>
  <w:num w:numId="8" w16cid:durableId="136068507">
    <w:abstractNumId w:val="1"/>
  </w:num>
  <w:num w:numId="9" w16cid:durableId="1377585952">
    <w:abstractNumId w:val="0"/>
  </w:num>
  <w:num w:numId="10" w16cid:durableId="1275747955">
    <w:abstractNumId w:val="24"/>
  </w:num>
  <w:num w:numId="11" w16cid:durableId="2020815551">
    <w:abstractNumId w:val="18"/>
  </w:num>
  <w:num w:numId="12" w16cid:durableId="982852624">
    <w:abstractNumId w:val="10"/>
  </w:num>
  <w:num w:numId="13" w16cid:durableId="634139053">
    <w:abstractNumId w:val="14"/>
  </w:num>
  <w:num w:numId="14" w16cid:durableId="360596954">
    <w:abstractNumId w:val="25"/>
  </w:num>
  <w:num w:numId="15" w16cid:durableId="1276906759">
    <w:abstractNumId w:val="26"/>
  </w:num>
  <w:num w:numId="16" w16cid:durableId="228811292">
    <w:abstractNumId w:val="23"/>
  </w:num>
  <w:num w:numId="17" w16cid:durableId="245917366">
    <w:abstractNumId w:val="15"/>
  </w:num>
  <w:num w:numId="18" w16cid:durableId="1166819250">
    <w:abstractNumId w:val="13"/>
  </w:num>
  <w:num w:numId="19" w16cid:durableId="815299757">
    <w:abstractNumId w:val="21"/>
  </w:num>
  <w:num w:numId="20" w16cid:durableId="1905674995">
    <w:abstractNumId w:val="20"/>
  </w:num>
  <w:num w:numId="21" w16cid:durableId="1131942880">
    <w:abstractNumId w:val="11"/>
  </w:num>
  <w:num w:numId="22" w16cid:durableId="1733429216">
    <w:abstractNumId w:val="12"/>
  </w:num>
  <w:num w:numId="23" w16cid:durableId="755320318">
    <w:abstractNumId w:val="19"/>
  </w:num>
  <w:num w:numId="24" w16cid:durableId="954286011">
    <w:abstractNumId w:val="22"/>
  </w:num>
  <w:num w:numId="25" w16cid:durableId="1294092933">
    <w:abstractNumId w:val="16"/>
  </w:num>
  <w:num w:numId="26" w16cid:durableId="1892645790">
    <w:abstractNumId w:val="9"/>
  </w:num>
  <w:num w:numId="27" w16cid:durableId="1502313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31BE4"/>
    <w:rsid w:val="00AA1D8D"/>
    <w:rsid w:val="00B47730"/>
    <w:rsid w:val="00CA247A"/>
    <w:rsid w:val="00CB0664"/>
    <w:rsid w:val="00D65E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DB53"/>
  <w14:defaultImageDpi w14:val="300"/>
  <w15:docId w15:val="{9D3AE784-4BE2-46C6-BAB5-4502E5DC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Shivanjan Chakraborty</cp:lastModifiedBy>
  <cp:revision>2</cp:revision>
  <dcterms:created xsi:type="dcterms:W3CDTF">2013-12-23T23:15:00Z</dcterms:created>
  <dcterms:modified xsi:type="dcterms:W3CDTF">2025-11-24T09:13:00Z</dcterms:modified>
  <cp:category/>
</cp:coreProperties>
</file>